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83E7" w14:textId="76B8EC9D" w:rsidR="00C75169" w:rsidRPr="00680753" w:rsidRDefault="006872E0" w:rsidP="00F855CF">
      <w:pPr>
        <w:tabs>
          <w:tab w:val="left" w:pos="6075"/>
          <w:tab w:val="left" w:pos="8647"/>
          <w:tab w:val="left" w:pos="9050"/>
        </w:tabs>
        <w:spacing w:line="240" w:lineRule="auto"/>
        <w:ind w:right="-22"/>
        <w:jc w:val="right"/>
        <w:rPr>
          <w:rFonts w:ascii="Times New Roman" w:hAnsi="Times New Roman" w:cs="Times New Roman"/>
          <w:i/>
          <w:sz w:val="24"/>
          <w:szCs w:val="24"/>
          <w:lang w:val="ro-RO"/>
        </w:rPr>
      </w:pPr>
      <w:r w:rsidRPr="00680753">
        <w:rPr>
          <w:rFonts w:ascii="Times New Roman" w:hAnsi="Times New Roman" w:cs="Times New Roman"/>
          <w:i/>
          <w:sz w:val="24"/>
          <w:szCs w:val="24"/>
          <w:lang w:val="ro-RO"/>
        </w:rPr>
        <w:t>Pentru difuzare imediată</w:t>
      </w:r>
    </w:p>
    <w:p w14:paraId="6F12784F" w14:textId="77777777" w:rsidR="005E4C8C" w:rsidRPr="00680753" w:rsidRDefault="005E4C8C" w:rsidP="0033440A">
      <w:pPr>
        <w:tabs>
          <w:tab w:val="left" w:pos="6075"/>
          <w:tab w:val="left" w:pos="8647"/>
          <w:tab w:val="left" w:pos="9050"/>
        </w:tabs>
        <w:spacing w:line="240" w:lineRule="auto"/>
        <w:ind w:right="-22"/>
        <w:jc w:val="center"/>
        <w:rPr>
          <w:rFonts w:ascii="Times New Roman" w:hAnsi="Times New Roman" w:cs="Times New Roman"/>
          <w:b/>
          <w:sz w:val="28"/>
          <w:szCs w:val="28"/>
          <w:lang w:val="ro-RO"/>
        </w:rPr>
      </w:pPr>
    </w:p>
    <w:p w14:paraId="25EE06C5" w14:textId="1E2E5A19" w:rsidR="006872E0" w:rsidRPr="00680753" w:rsidRDefault="007955C2" w:rsidP="0033440A">
      <w:pPr>
        <w:tabs>
          <w:tab w:val="left" w:pos="6075"/>
          <w:tab w:val="left" w:pos="8647"/>
          <w:tab w:val="left" w:pos="9050"/>
        </w:tabs>
        <w:spacing w:line="240" w:lineRule="auto"/>
        <w:ind w:right="-22"/>
        <w:jc w:val="center"/>
        <w:rPr>
          <w:rFonts w:ascii="Times New Roman" w:hAnsi="Times New Roman" w:cs="Times New Roman"/>
          <w:b/>
          <w:color w:val="FF0000"/>
          <w:sz w:val="28"/>
          <w:szCs w:val="28"/>
          <w:lang w:val="ro-RO"/>
        </w:rPr>
      </w:pPr>
      <w:r w:rsidRPr="00680753">
        <w:rPr>
          <w:rFonts w:ascii="Times New Roman" w:hAnsi="Times New Roman" w:cs="Times New Roman"/>
          <w:b/>
          <w:sz w:val="28"/>
          <w:szCs w:val="28"/>
          <w:lang w:val="ro-RO"/>
        </w:rPr>
        <w:t>FJSC lan</w:t>
      </w:r>
      <w:r w:rsidR="005E4C8C" w:rsidRPr="00680753">
        <w:rPr>
          <w:rFonts w:ascii="Times New Roman" w:hAnsi="Times New Roman" w:cs="Times New Roman"/>
          <w:b/>
          <w:sz w:val="28"/>
          <w:szCs w:val="28"/>
          <w:lang w:val="ro-RO"/>
        </w:rPr>
        <w:t>sează un nou program de master</w:t>
      </w:r>
      <w:r w:rsidR="00680753" w:rsidRPr="00680753">
        <w:rPr>
          <w:rFonts w:ascii="Times New Roman" w:hAnsi="Times New Roman" w:cs="Times New Roman"/>
          <w:b/>
          <w:sz w:val="28"/>
          <w:szCs w:val="28"/>
          <w:lang w:val="ro-RO"/>
        </w:rPr>
        <w:t>at</w:t>
      </w:r>
      <w:r w:rsidRPr="00680753">
        <w:rPr>
          <w:rFonts w:ascii="Times New Roman" w:hAnsi="Times New Roman" w:cs="Times New Roman"/>
          <w:b/>
          <w:sz w:val="28"/>
          <w:szCs w:val="28"/>
          <w:lang w:val="ro-RO"/>
        </w:rPr>
        <w:t xml:space="preserve"> în limba engleză, </w:t>
      </w:r>
      <w:proofErr w:type="spellStart"/>
      <w:r w:rsidR="0033440A" w:rsidRPr="00680753">
        <w:rPr>
          <w:rFonts w:ascii="Times New Roman" w:hAnsi="Times New Roman" w:cs="Times New Roman"/>
          <w:b/>
          <w:i/>
          <w:sz w:val="28"/>
          <w:szCs w:val="28"/>
          <w:lang w:val="ro-RO"/>
        </w:rPr>
        <w:t>Emerging</w:t>
      </w:r>
      <w:proofErr w:type="spellEnd"/>
      <w:r w:rsidR="0033440A" w:rsidRPr="00680753">
        <w:rPr>
          <w:rFonts w:ascii="Times New Roman" w:hAnsi="Times New Roman" w:cs="Times New Roman"/>
          <w:b/>
          <w:i/>
          <w:sz w:val="28"/>
          <w:szCs w:val="28"/>
          <w:lang w:val="ro-RO"/>
        </w:rPr>
        <w:t xml:space="preserve"> Media </w:t>
      </w:r>
      <w:proofErr w:type="spellStart"/>
      <w:r w:rsidR="0033440A" w:rsidRPr="00680753">
        <w:rPr>
          <w:rFonts w:ascii="Times New Roman" w:hAnsi="Times New Roman" w:cs="Times New Roman"/>
          <w:b/>
          <w:i/>
          <w:sz w:val="28"/>
          <w:szCs w:val="28"/>
          <w:lang w:val="ro-RO"/>
        </w:rPr>
        <w:t>and</w:t>
      </w:r>
      <w:proofErr w:type="spellEnd"/>
      <w:r w:rsidR="0033440A" w:rsidRPr="00680753">
        <w:rPr>
          <w:rFonts w:ascii="Times New Roman" w:hAnsi="Times New Roman" w:cs="Times New Roman"/>
          <w:b/>
          <w:i/>
          <w:sz w:val="28"/>
          <w:szCs w:val="28"/>
          <w:lang w:val="ro-RO"/>
        </w:rPr>
        <w:t xml:space="preserve"> </w:t>
      </w:r>
      <w:proofErr w:type="spellStart"/>
      <w:r w:rsidR="0033440A" w:rsidRPr="00680753">
        <w:rPr>
          <w:rFonts w:ascii="Times New Roman" w:hAnsi="Times New Roman" w:cs="Times New Roman"/>
          <w:b/>
          <w:i/>
          <w:sz w:val="28"/>
          <w:szCs w:val="28"/>
          <w:lang w:val="ro-RO"/>
        </w:rPr>
        <w:t>Innovative</w:t>
      </w:r>
      <w:proofErr w:type="spellEnd"/>
      <w:r w:rsidR="0033440A" w:rsidRPr="00680753">
        <w:rPr>
          <w:rFonts w:ascii="Times New Roman" w:hAnsi="Times New Roman" w:cs="Times New Roman"/>
          <w:b/>
          <w:i/>
          <w:sz w:val="28"/>
          <w:szCs w:val="28"/>
          <w:lang w:val="ro-RO"/>
        </w:rPr>
        <w:t xml:space="preserve"> </w:t>
      </w:r>
      <w:proofErr w:type="spellStart"/>
      <w:r w:rsidR="0033440A" w:rsidRPr="00680753">
        <w:rPr>
          <w:rFonts w:ascii="Times New Roman" w:hAnsi="Times New Roman" w:cs="Times New Roman"/>
          <w:b/>
          <w:i/>
          <w:sz w:val="28"/>
          <w:szCs w:val="28"/>
          <w:lang w:val="ro-RO"/>
        </w:rPr>
        <w:t>Communication</w:t>
      </w:r>
      <w:proofErr w:type="spellEnd"/>
      <w:r w:rsidR="00FF3D81" w:rsidRPr="00680753">
        <w:rPr>
          <w:rFonts w:ascii="Times New Roman" w:hAnsi="Times New Roman" w:cs="Times New Roman"/>
          <w:b/>
          <w:sz w:val="28"/>
          <w:szCs w:val="28"/>
          <w:lang w:val="ro-RO"/>
        </w:rPr>
        <w:t>.</w:t>
      </w:r>
      <w:r w:rsidR="005E4C8C" w:rsidRPr="00680753">
        <w:rPr>
          <w:rFonts w:ascii="Times New Roman" w:hAnsi="Times New Roman" w:cs="Times New Roman"/>
          <w:b/>
          <w:sz w:val="28"/>
          <w:szCs w:val="28"/>
          <w:lang w:val="ro-RO"/>
        </w:rPr>
        <w:t xml:space="preserve"> </w:t>
      </w:r>
      <w:r w:rsidR="005E4C8C" w:rsidRPr="00680753">
        <w:rPr>
          <w:rFonts w:ascii="Times New Roman" w:hAnsi="Times New Roman" w:cs="Times New Roman"/>
          <w:b/>
          <w:bCs/>
          <w:sz w:val="28"/>
          <w:szCs w:val="28"/>
          <w:lang w:val="ro-RO"/>
        </w:rPr>
        <w:t>Sunt disponibile 15 locuri la buget și 34 de locuri la taxă</w:t>
      </w:r>
    </w:p>
    <w:p w14:paraId="3BD527A3" w14:textId="77777777" w:rsidR="0033440A" w:rsidRPr="00680753" w:rsidRDefault="0033440A" w:rsidP="00F855CF">
      <w:pPr>
        <w:tabs>
          <w:tab w:val="left" w:pos="6075"/>
          <w:tab w:val="left" w:pos="8647"/>
          <w:tab w:val="left" w:pos="9050"/>
        </w:tabs>
        <w:spacing w:line="240" w:lineRule="auto"/>
        <w:ind w:right="-22"/>
        <w:rPr>
          <w:rFonts w:ascii="Times New Roman" w:hAnsi="Times New Roman" w:cs="Times New Roman"/>
          <w:sz w:val="24"/>
          <w:szCs w:val="24"/>
          <w:lang w:val="ro-RO"/>
        </w:rPr>
      </w:pPr>
    </w:p>
    <w:p w14:paraId="55C2DD7C" w14:textId="2C35AECD" w:rsidR="00C255C9" w:rsidRPr="00680753" w:rsidRDefault="00753E38" w:rsidP="007A7F24">
      <w:pPr>
        <w:tabs>
          <w:tab w:val="left" w:pos="6075"/>
          <w:tab w:val="left" w:pos="8647"/>
          <w:tab w:val="left" w:pos="9050"/>
        </w:tabs>
        <w:spacing w:after="120" w:line="240" w:lineRule="auto"/>
        <w:ind w:right="-22"/>
        <w:jc w:val="both"/>
        <w:rPr>
          <w:rFonts w:ascii="Times New Roman" w:hAnsi="Times New Roman" w:cs="Times New Roman"/>
          <w:bCs/>
          <w:sz w:val="24"/>
          <w:szCs w:val="24"/>
          <w:lang w:val="ro-RO"/>
        </w:rPr>
      </w:pPr>
      <w:r w:rsidRPr="00680753">
        <w:rPr>
          <w:rFonts w:ascii="Times New Roman" w:hAnsi="Times New Roman" w:cs="Times New Roman"/>
          <w:b/>
          <w:sz w:val="24"/>
          <w:szCs w:val="24"/>
          <w:lang w:val="ro-RO"/>
        </w:rPr>
        <w:t xml:space="preserve">București, </w:t>
      </w:r>
      <w:r w:rsidR="007955C2" w:rsidRPr="00680753">
        <w:rPr>
          <w:rFonts w:ascii="Times New Roman" w:hAnsi="Times New Roman" w:cs="Times New Roman"/>
          <w:b/>
          <w:sz w:val="24"/>
          <w:szCs w:val="24"/>
          <w:lang w:val="ro-RO"/>
        </w:rPr>
        <w:t>2</w:t>
      </w:r>
      <w:r w:rsidR="0033440A" w:rsidRPr="00680753">
        <w:rPr>
          <w:rFonts w:ascii="Times New Roman" w:hAnsi="Times New Roman" w:cs="Times New Roman"/>
          <w:b/>
          <w:sz w:val="24"/>
          <w:szCs w:val="24"/>
          <w:lang w:val="ro-RO"/>
        </w:rPr>
        <w:t xml:space="preserve"> septembrie </w:t>
      </w:r>
      <w:r w:rsidR="006872E0" w:rsidRPr="00680753">
        <w:rPr>
          <w:rFonts w:ascii="Times New Roman" w:hAnsi="Times New Roman" w:cs="Times New Roman"/>
          <w:b/>
          <w:sz w:val="24"/>
          <w:szCs w:val="24"/>
          <w:lang w:val="ro-RO"/>
        </w:rPr>
        <w:t>2025.</w:t>
      </w:r>
      <w:r w:rsidR="006872E0" w:rsidRPr="00680753">
        <w:rPr>
          <w:rFonts w:ascii="Times New Roman" w:hAnsi="Times New Roman" w:cs="Times New Roman"/>
          <w:sz w:val="24"/>
          <w:szCs w:val="24"/>
          <w:lang w:val="ro-RO"/>
        </w:rPr>
        <w:t xml:space="preserve"> </w:t>
      </w:r>
      <w:r w:rsidR="007A7F24" w:rsidRPr="00680753">
        <w:rPr>
          <w:rFonts w:ascii="Times New Roman" w:hAnsi="Times New Roman" w:cs="Times New Roman"/>
          <w:sz w:val="24"/>
          <w:szCs w:val="24"/>
          <w:lang w:val="ro-RO"/>
        </w:rPr>
        <w:t>F</w:t>
      </w:r>
      <w:r w:rsidR="00677473" w:rsidRPr="00680753">
        <w:rPr>
          <w:rFonts w:ascii="Times New Roman" w:hAnsi="Times New Roman" w:cs="Times New Roman"/>
          <w:sz w:val="24"/>
          <w:szCs w:val="24"/>
          <w:lang w:val="ro-RO"/>
        </w:rPr>
        <w:t>acult</w:t>
      </w:r>
      <w:r w:rsidR="007A7F24" w:rsidRPr="00680753">
        <w:rPr>
          <w:rFonts w:ascii="Times New Roman" w:hAnsi="Times New Roman" w:cs="Times New Roman"/>
          <w:sz w:val="24"/>
          <w:szCs w:val="24"/>
          <w:lang w:val="ro-RO"/>
        </w:rPr>
        <w:t>atea</w:t>
      </w:r>
      <w:r w:rsidR="00C75169" w:rsidRPr="00680753">
        <w:rPr>
          <w:rFonts w:ascii="Times New Roman" w:hAnsi="Times New Roman" w:cs="Times New Roman"/>
          <w:sz w:val="24"/>
          <w:szCs w:val="24"/>
          <w:lang w:val="ro-RO"/>
        </w:rPr>
        <w:t xml:space="preserve"> de Jurnalism și Științele Comunicării, Universitatea din București</w:t>
      </w:r>
      <w:r w:rsidR="00405675" w:rsidRPr="00680753">
        <w:rPr>
          <w:rFonts w:ascii="Times New Roman" w:hAnsi="Times New Roman" w:cs="Times New Roman"/>
          <w:sz w:val="24"/>
          <w:szCs w:val="24"/>
          <w:lang w:val="ro-RO"/>
        </w:rPr>
        <w:t xml:space="preserve"> (FJSC)</w:t>
      </w:r>
      <w:r w:rsidR="00C75169" w:rsidRPr="00680753">
        <w:rPr>
          <w:rFonts w:ascii="Times New Roman" w:hAnsi="Times New Roman" w:cs="Times New Roman"/>
          <w:sz w:val="24"/>
          <w:szCs w:val="24"/>
          <w:lang w:val="ro-RO"/>
        </w:rPr>
        <w:t xml:space="preserve">, </w:t>
      </w:r>
      <w:r w:rsidR="007A7F24" w:rsidRPr="00680753">
        <w:rPr>
          <w:rFonts w:ascii="Times New Roman" w:hAnsi="Times New Roman" w:cs="Times New Roman"/>
          <w:sz w:val="24"/>
          <w:szCs w:val="24"/>
          <w:lang w:val="ro-RO"/>
        </w:rPr>
        <w:t>lansează</w:t>
      </w:r>
      <w:r w:rsidR="00C255C9" w:rsidRPr="00680753">
        <w:rPr>
          <w:rFonts w:ascii="Times New Roman" w:hAnsi="Times New Roman" w:cs="Times New Roman"/>
          <w:sz w:val="24"/>
          <w:szCs w:val="24"/>
          <w:lang w:val="ro-RO"/>
        </w:rPr>
        <w:t>,</w:t>
      </w:r>
      <w:r w:rsidR="007A7F24" w:rsidRPr="00680753">
        <w:rPr>
          <w:rFonts w:ascii="Times New Roman" w:hAnsi="Times New Roman" w:cs="Times New Roman"/>
          <w:sz w:val="24"/>
          <w:szCs w:val="24"/>
          <w:lang w:val="ro-RO"/>
        </w:rPr>
        <w:t xml:space="preserve"> </w:t>
      </w:r>
      <w:r w:rsidR="00EA3AEB" w:rsidRPr="00680753">
        <w:rPr>
          <w:rFonts w:ascii="Times New Roman" w:hAnsi="Times New Roman" w:cs="Times New Roman"/>
          <w:sz w:val="24"/>
          <w:szCs w:val="24"/>
          <w:lang w:val="ro-RO"/>
        </w:rPr>
        <w:t>începând cu</w:t>
      </w:r>
      <w:r w:rsidR="007A7F24" w:rsidRPr="00680753">
        <w:rPr>
          <w:rFonts w:ascii="Times New Roman" w:hAnsi="Times New Roman" w:cs="Times New Roman"/>
          <w:sz w:val="24"/>
          <w:szCs w:val="24"/>
          <w:lang w:val="ro-RO"/>
        </w:rPr>
        <w:t xml:space="preserve"> anul universitar 2025 </w:t>
      </w:r>
      <w:r w:rsidR="00680753">
        <w:rPr>
          <w:rFonts w:ascii="Times New Roman" w:hAnsi="Times New Roman" w:cs="Times New Roman"/>
          <w:sz w:val="24"/>
          <w:szCs w:val="24"/>
          <w:lang w:val="ro-RO"/>
        </w:rPr>
        <w:t xml:space="preserve">– </w:t>
      </w:r>
      <w:r w:rsidR="007A7F24" w:rsidRPr="00680753">
        <w:rPr>
          <w:rFonts w:ascii="Times New Roman" w:hAnsi="Times New Roman" w:cs="Times New Roman"/>
          <w:sz w:val="24"/>
          <w:szCs w:val="24"/>
          <w:lang w:val="ro-RO"/>
        </w:rPr>
        <w:t>2026</w:t>
      </w:r>
      <w:r w:rsidR="00C255C9" w:rsidRPr="00680753">
        <w:rPr>
          <w:rFonts w:ascii="Times New Roman" w:hAnsi="Times New Roman" w:cs="Times New Roman"/>
          <w:sz w:val="24"/>
          <w:szCs w:val="24"/>
          <w:lang w:val="ro-RO"/>
        </w:rPr>
        <w:t xml:space="preserve">, </w:t>
      </w:r>
      <w:r w:rsidR="005E4C8C" w:rsidRPr="00680753">
        <w:rPr>
          <w:rFonts w:ascii="Times New Roman" w:hAnsi="Times New Roman" w:cs="Times New Roman"/>
          <w:sz w:val="24"/>
          <w:szCs w:val="24"/>
          <w:lang w:val="ro-RO"/>
        </w:rPr>
        <w:t>un nou program de master</w:t>
      </w:r>
      <w:r w:rsidR="00680753" w:rsidRPr="00680753">
        <w:rPr>
          <w:rFonts w:ascii="Times New Roman" w:hAnsi="Times New Roman" w:cs="Times New Roman"/>
          <w:sz w:val="24"/>
          <w:szCs w:val="24"/>
          <w:lang w:val="ro-RO"/>
        </w:rPr>
        <w:t xml:space="preserve">at </w:t>
      </w:r>
      <w:r w:rsidR="00033359" w:rsidRPr="00680753">
        <w:rPr>
          <w:rFonts w:ascii="Times New Roman" w:hAnsi="Times New Roman" w:cs="Times New Roman"/>
          <w:sz w:val="24"/>
          <w:szCs w:val="24"/>
          <w:lang w:val="ro-RO"/>
        </w:rPr>
        <w:t xml:space="preserve">în limba engleză, </w:t>
      </w:r>
      <w:proofErr w:type="spellStart"/>
      <w:r w:rsidR="00033359" w:rsidRPr="00680753">
        <w:rPr>
          <w:rFonts w:ascii="Times New Roman" w:hAnsi="Times New Roman" w:cs="Times New Roman"/>
          <w:bCs/>
          <w:i/>
          <w:sz w:val="24"/>
          <w:szCs w:val="24"/>
          <w:lang w:val="ro-RO"/>
        </w:rPr>
        <w:t>Emerging</w:t>
      </w:r>
      <w:proofErr w:type="spellEnd"/>
      <w:r w:rsidR="00033359" w:rsidRPr="00680753">
        <w:rPr>
          <w:rFonts w:ascii="Times New Roman" w:hAnsi="Times New Roman" w:cs="Times New Roman"/>
          <w:bCs/>
          <w:i/>
          <w:sz w:val="24"/>
          <w:szCs w:val="24"/>
          <w:lang w:val="ro-RO"/>
        </w:rPr>
        <w:t xml:space="preserve"> Media </w:t>
      </w:r>
      <w:proofErr w:type="spellStart"/>
      <w:r w:rsidR="00033359" w:rsidRPr="00680753">
        <w:rPr>
          <w:rFonts w:ascii="Times New Roman" w:hAnsi="Times New Roman" w:cs="Times New Roman"/>
          <w:bCs/>
          <w:i/>
          <w:sz w:val="24"/>
          <w:szCs w:val="24"/>
          <w:lang w:val="ro-RO"/>
        </w:rPr>
        <w:t>and</w:t>
      </w:r>
      <w:proofErr w:type="spellEnd"/>
      <w:r w:rsidR="00033359" w:rsidRPr="00680753">
        <w:rPr>
          <w:rFonts w:ascii="Times New Roman" w:hAnsi="Times New Roman" w:cs="Times New Roman"/>
          <w:bCs/>
          <w:i/>
          <w:sz w:val="24"/>
          <w:szCs w:val="24"/>
          <w:lang w:val="ro-RO"/>
        </w:rPr>
        <w:t xml:space="preserve"> </w:t>
      </w:r>
      <w:proofErr w:type="spellStart"/>
      <w:r w:rsidR="00033359" w:rsidRPr="00680753">
        <w:rPr>
          <w:rFonts w:ascii="Times New Roman" w:hAnsi="Times New Roman" w:cs="Times New Roman"/>
          <w:bCs/>
          <w:i/>
          <w:sz w:val="24"/>
          <w:szCs w:val="24"/>
          <w:lang w:val="ro-RO"/>
        </w:rPr>
        <w:t>Innovative</w:t>
      </w:r>
      <w:proofErr w:type="spellEnd"/>
      <w:r w:rsidR="00033359" w:rsidRPr="00680753">
        <w:rPr>
          <w:rFonts w:ascii="Times New Roman" w:hAnsi="Times New Roman" w:cs="Times New Roman"/>
          <w:bCs/>
          <w:i/>
          <w:sz w:val="24"/>
          <w:szCs w:val="24"/>
          <w:lang w:val="ro-RO"/>
        </w:rPr>
        <w:t xml:space="preserve"> </w:t>
      </w:r>
      <w:proofErr w:type="spellStart"/>
      <w:r w:rsidR="00033359" w:rsidRPr="00680753">
        <w:rPr>
          <w:rFonts w:ascii="Times New Roman" w:hAnsi="Times New Roman" w:cs="Times New Roman"/>
          <w:bCs/>
          <w:i/>
          <w:sz w:val="24"/>
          <w:szCs w:val="24"/>
          <w:lang w:val="ro-RO"/>
        </w:rPr>
        <w:t>Communication</w:t>
      </w:r>
      <w:proofErr w:type="spellEnd"/>
      <w:r w:rsidR="00C255C9" w:rsidRPr="00680753">
        <w:rPr>
          <w:rFonts w:ascii="Times New Roman" w:hAnsi="Times New Roman" w:cs="Times New Roman"/>
          <w:bCs/>
          <w:sz w:val="24"/>
          <w:szCs w:val="24"/>
          <w:lang w:val="ro-RO"/>
        </w:rPr>
        <w:t>.</w:t>
      </w:r>
      <w:r w:rsidR="007955C2" w:rsidRPr="00680753">
        <w:rPr>
          <w:rFonts w:ascii="Times New Roman" w:hAnsi="Times New Roman" w:cs="Times New Roman"/>
          <w:bCs/>
          <w:sz w:val="24"/>
          <w:szCs w:val="24"/>
          <w:lang w:val="ro-RO"/>
        </w:rPr>
        <w:t xml:space="preserve"> Sunt disponibile </w:t>
      </w:r>
      <w:r w:rsidR="005E4C8C" w:rsidRPr="00680753">
        <w:rPr>
          <w:rFonts w:ascii="Times New Roman" w:hAnsi="Times New Roman" w:cs="Times New Roman"/>
          <w:bCs/>
          <w:sz w:val="24"/>
          <w:szCs w:val="24"/>
          <w:lang w:val="ro-RO"/>
        </w:rPr>
        <w:t>15</w:t>
      </w:r>
      <w:r w:rsidR="005D58DD" w:rsidRPr="00680753">
        <w:rPr>
          <w:rFonts w:ascii="Times New Roman" w:hAnsi="Times New Roman" w:cs="Times New Roman"/>
          <w:bCs/>
          <w:sz w:val="24"/>
          <w:szCs w:val="24"/>
          <w:lang w:val="ro-RO"/>
        </w:rPr>
        <w:t xml:space="preserve"> </w:t>
      </w:r>
      <w:r w:rsidR="007955C2" w:rsidRPr="00680753">
        <w:rPr>
          <w:rFonts w:ascii="Times New Roman" w:hAnsi="Times New Roman" w:cs="Times New Roman"/>
          <w:bCs/>
          <w:sz w:val="24"/>
          <w:szCs w:val="24"/>
          <w:lang w:val="ro-RO"/>
        </w:rPr>
        <w:t xml:space="preserve">locuri la buget </w:t>
      </w:r>
      <w:r w:rsidR="005D58DD" w:rsidRPr="00680753">
        <w:rPr>
          <w:rFonts w:ascii="Times New Roman" w:hAnsi="Times New Roman" w:cs="Times New Roman"/>
          <w:bCs/>
          <w:sz w:val="24"/>
          <w:szCs w:val="24"/>
          <w:lang w:val="ro-RO"/>
        </w:rPr>
        <w:t xml:space="preserve">și </w:t>
      </w:r>
      <w:r w:rsidR="005E4C8C" w:rsidRPr="00680753">
        <w:rPr>
          <w:rFonts w:ascii="Times New Roman" w:hAnsi="Times New Roman" w:cs="Times New Roman"/>
          <w:bCs/>
          <w:sz w:val="24"/>
          <w:szCs w:val="24"/>
          <w:lang w:val="ro-RO"/>
        </w:rPr>
        <w:t xml:space="preserve">34 de locuri </w:t>
      </w:r>
      <w:r w:rsidR="005D58DD" w:rsidRPr="00680753">
        <w:rPr>
          <w:rFonts w:ascii="Times New Roman" w:hAnsi="Times New Roman" w:cs="Times New Roman"/>
          <w:bCs/>
          <w:sz w:val="24"/>
          <w:szCs w:val="24"/>
          <w:lang w:val="ro-RO"/>
        </w:rPr>
        <w:t xml:space="preserve">la taxă, iar înscrierile se fac în perioada </w:t>
      </w:r>
      <w:r w:rsidR="00930867" w:rsidRPr="00680753">
        <w:rPr>
          <w:rFonts w:ascii="Times New Roman" w:hAnsi="Times New Roman" w:cs="Times New Roman"/>
          <w:bCs/>
          <w:sz w:val="24"/>
          <w:szCs w:val="24"/>
          <w:lang w:val="ro-RO"/>
        </w:rPr>
        <w:t>26 august</w:t>
      </w:r>
      <w:r w:rsidR="005D58DD" w:rsidRPr="00680753">
        <w:rPr>
          <w:rFonts w:ascii="Times New Roman" w:hAnsi="Times New Roman" w:cs="Times New Roman"/>
          <w:bCs/>
          <w:sz w:val="24"/>
          <w:szCs w:val="24"/>
          <w:lang w:val="ro-RO"/>
        </w:rPr>
        <w:t xml:space="preserve"> </w:t>
      </w:r>
      <w:r w:rsidR="000205E5" w:rsidRPr="00680753">
        <w:rPr>
          <w:rFonts w:ascii="Times New Roman" w:hAnsi="Times New Roman" w:cs="Times New Roman"/>
          <w:sz w:val="24"/>
          <w:szCs w:val="24"/>
          <w:lang w:val="ro-RO"/>
        </w:rPr>
        <w:t>–</w:t>
      </w:r>
      <w:r w:rsidR="00930867" w:rsidRPr="00680753">
        <w:rPr>
          <w:rFonts w:ascii="Times New Roman" w:hAnsi="Times New Roman" w:cs="Times New Roman"/>
          <w:bCs/>
          <w:sz w:val="24"/>
          <w:szCs w:val="24"/>
          <w:lang w:val="ro-RO"/>
        </w:rPr>
        <w:t xml:space="preserve"> 14</w:t>
      </w:r>
      <w:r w:rsidR="005D58DD" w:rsidRPr="00680753">
        <w:rPr>
          <w:rFonts w:ascii="Times New Roman" w:hAnsi="Times New Roman" w:cs="Times New Roman"/>
          <w:bCs/>
          <w:sz w:val="24"/>
          <w:szCs w:val="24"/>
          <w:lang w:val="ro-RO"/>
        </w:rPr>
        <w:t xml:space="preserve"> septembrie 2025.</w:t>
      </w:r>
    </w:p>
    <w:p w14:paraId="0FB96B6A" w14:textId="0C531239" w:rsidR="00521EE2" w:rsidRPr="00680753" w:rsidRDefault="00E41E8F" w:rsidP="00C255C9">
      <w:pPr>
        <w:tabs>
          <w:tab w:val="left" w:pos="6075"/>
          <w:tab w:val="left" w:pos="8647"/>
          <w:tab w:val="left" w:pos="9050"/>
        </w:tabs>
        <w:spacing w:after="120" w:line="240" w:lineRule="auto"/>
        <w:ind w:right="-22"/>
        <w:jc w:val="both"/>
        <w:rPr>
          <w:rFonts w:ascii="Times New Roman" w:hAnsi="Times New Roman" w:cs="Times New Roman"/>
          <w:sz w:val="24"/>
          <w:szCs w:val="24"/>
          <w:lang w:val="ro-RO"/>
        </w:rPr>
      </w:pPr>
      <w:r w:rsidRPr="00680753">
        <w:rPr>
          <w:rFonts w:ascii="Times New Roman" w:hAnsi="Times New Roman" w:cs="Times New Roman"/>
          <w:sz w:val="24"/>
          <w:szCs w:val="24"/>
          <w:lang w:val="ro-RO"/>
        </w:rPr>
        <w:t>P</w:t>
      </w:r>
      <w:r w:rsidR="005D58DD" w:rsidRPr="00680753">
        <w:rPr>
          <w:rFonts w:ascii="Times New Roman" w:hAnsi="Times New Roman" w:cs="Times New Roman"/>
          <w:sz w:val="24"/>
          <w:szCs w:val="24"/>
          <w:lang w:val="ro-RO"/>
        </w:rPr>
        <w:t>rogram</w:t>
      </w:r>
      <w:r w:rsidRPr="00680753">
        <w:rPr>
          <w:rFonts w:ascii="Times New Roman" w:hAnsi="Times New Roman" w:cs="Times New Roman"/>
          <w:sz w:val="24"/>
          <w:szCs w:val="24"/>
          <w:lang w:val="ro-RO"/>
        </w:rPr>
        <w:t>ul de master</w:t>
      </w:r>
      <w:r w:rsidR="00680753">
        <w:rPr>
          <w:rFonts w:ascii="Times New Roman" w:hAnsi="Times New Roman" w:cs="Times New Roman"/>
          <w:sz w:val="24"/>
          <w:szCs w:val="24"/>
          <w:lang w:val="ro-RO"/>
        </w:rPr>
        <w:t>at</w:t>
      </w:r>
      <w:r w:rsidR="00C20D37" w:rsidRPr="00680753">
        <w:rPr>
          <w:rFonts w:ascii="Times New Roman" w:hAnsi="Times New Roman" w:cs="Times New Roman"/>
          <w:sz w:val="24"/>
          <w:szCs w:val="24"/>
          <w:lang w:val="ro-RO"/>
        </w:rPr>
        <w:t xml:space="preserve"> </w:t>
      </w:r>
      <w:proofErr w:type="spellStart"/>
      <w:r w:rsidR="00C20D37" w:rsidRPr="00680753">
        <w:rPr>
          <w:rFonts w:ascii="Times New Roman" w:hAnsi="Times New Roman" w:cs="Times New Roman"/>
          <w:i/>
          <w:iCs/>
          <w:sz w:val="24"/>
          <w:szCs w:val="24"/>
          <w:lang w:val="ro-RO"/>
        </w:rPr>
        <w:t>Emerging</w:t>
      </w:r>
      <w:proofErr w:type="spellEnd"/>
      <w:r w:rsidR="00C20D37" w:rsidRPr="00680753">
        <w:rPr>
          <w:rFonts w:ascii="Times New Roman" w:hAnsi="Times New Roman" w:cs="Times New Roman"/>
          <w:i/>
          <w:iCs/>
          <w:sz w:val="24"/>
          <w:szCs w:val="24"/>
          <w:lang w:val="ro-RO"/>
        </w:rPr>
        <w:t xml:space="preserve"> Media </w:t>
      </w:r>
      <w:proofErr w:type="spellStart"/>
      <w:r w:rsidR="00C20D37" w:rsidRPr="00680753">
        <w:rPr>
          <w:rFonts w:ascii="Times New Roman" w:hAnsi="Times New Roman" w:cs="Times New Roman"/>
          <w:i/>
          <w:iCs/>
          <w:sz w:val="24"/>
          <w:szCs w:val="24"/>
          <w:lang w:val="ro-RO"/>
        </w:rPr>
        <w:t>and</w:t>
      </w:r>
      <w:proofErr w:type="spellEnd"/>
      <w:r w:rsidR="00C20D37" w:rsidRPr="00680753">
        <w:rPr>
          <w:rFonts w:ascii="Times New Roman" w:hAnsi="Times New Roman" w:cs="Times New Roman"/>
          <w:i/>
          <w:iCs/>
          <w:sz w:val="24"/>
          <w:szCs w:val="24"/>
          <w:lang w:val="ro-RO"/>
        </w:rPr>
        <w:t xml:space="preserve"> </w:t>
      </w:r>
      <w:proofErr w:type="spellStart"/>
      <w:r w:rsidR="00C20D37" w:rsidRPr="00680753">
        <w:rPr>
          <w:rFonts w:ascii="Times New Roman" w:hAnsi="Times New Roman" w:cs="Times New Roman"/>
          <w:i/>
          <w:iCs/>
          <w:sz w:val="24"/>
          <w:szCs w:val="24"/>
          <w:lang w:val="ro-RO"/>
        </w:rPr>
        <w:t>Innovative</w:t>
      </w:r>
      <w:proofErr w:type="spellEnd"/>
      <w:r w:rsidR="00C20D37" w:rsidRPr="00680753">
        <w:rPr>
          <w:rFonts w:ascii="Times New Roman" w:hAnsi="Times New Roman" w:cs="Times New Roman"/>
          <w:i/>
          <w:iCs/>
          <w:sz w:val="24"/>
          <w:szCs w:val="24"/>
          <w:lang w:val="ro-RO"/>
        </w:rPr>
        <w:t xml:space="preserve"> </w:t>
      </w:r>
      <w:proofErr w:type="spellStart"/>
      <w:r w:rsidR="00C20D37" w:rsidRPr="00680753">
        <w:rPr>
          <w:rFonts w:ascii="Times New Roman" w:hAnsi="Times New Roman" w:cs="Times New Roman"/>
          <w:i/>
          <w:iCs/>
          <w:sz w:val="24"/>
          <w:szCs w:val="24"/>
          <w:lang w:val="ro-RO"/>
        </w:rPr>
        <w:t>Communication</w:t>
      </w:r>
      <w:proofErr w:type="spellEnd"/>
      <w:r w:rsidR="005D58DD" w:rsidRPr="00680753">
        <w:rPr>
          <w:rFonts w:ascii="Times New Roman" w:hAnsi="Times New Roman" w:cs="Times New Roman"/>
          <w:sz w:val="24"/>
          <w:szCs w:val="24"/>
          <w:lang w:val="ro-RO"/>
        </w:rPr>
        <w:t xml:space="preserve"> </w:t>
      </w:r>
      <w:r w:rsidR="00C20D37" w:rsidRPr="00680753">
        <w:rPr>
          <w:rFonts w:ascii="Times New Roman" w:hAnsi="Times New Roman" w:cs="Times New Roman"/>
          <w:sz w:val="24"/>
          <w:szCs w:val="24"/>
          <w:lang w:val="ro-RO"/>
        </w:rPr>
        <w:t>este conceput pentru a răspunde așteptărilor profesioniști</w:t>
      </w:r>
      <w:r w:rsidR="00FF3D81" w:rsidRPr="00680753">
        <w:rPr>
          <w:rFonts w:ascii="Times New Roman" w:hAnsi="Times New Roman" w:cs="Times New Roman"/>
          <w:sz w:val="24"/>
          <w:szCs w:val="24"/>
          <w:lang w:val="ro-RO"/>
        </w:rPr>
        <w:t>lor</w:t>
      </w:r>
      <w:r w:rsidRPr="00680753">
        <w:rPr>
          <w:rFonts w:ascii="Times New Roman" w:hAnsi="Times New Roman" w:cs="Times New Roman"/>
          <w:sz w:val="24"/>
          <w:szCs w:val="24"/>
          <w:lang w:val="ro-RO"/>
        </w:rPr>
        <w:t xml:space="preserve"> </w:t>
      </w:r>
      <w:r w:rsidR="005D58DD" w:rsidRPr="00680753">
        <w:rPr>
          <w:rFonts w:ascii="Times New Roman" w:hAnsi="Times New Roman" w:cs="Times New Roman"/>
          <w:sz w:val="24"/>
          <w:szCs w:val="24"/>
          <w:lang w:val="ro-RO"/>
        </w:rPr>
        <w:t>în domeniul jurnalismului și al comunicării</w:t>
      </w:r>
      <w:r w:rsidRPr="00680753">
        <w:rPr>
          <w:rFonts w:ascii="Times New Roman" w:hAnsi="Times New Roman" w:cs="Times New Roman"/>
          <w:sz w:val="24"/>
          <w:szCs w:val="24"/>
          <w:lang w:val="ro-RO"/>
        </w:rPr>
        <w:t xml:space="preserve">, atât tineri absolvenți de licență, cât și </w:t>
      </w:r>
      <w:r w:rsidR="007D6869" w:rsidRPr="00680753">
        <w:rPr>
          <w:rFonts w:ascii="Times New Roman" w:hAnsi="Times New Roman" w:cs="Times New Roman"/>
          <w:sz w:val="24"/>
          <w:szCs w:val="24"/>
          <w:lang w:val="ro-RO"/>
        </w:rPr>
        <w:t>specialiști</w:t>
      </w:r>
      <w:r w:rsidRPr="00680753">
        <w:rPr>
          <w:rFonts w:ascii="Times New Roman" w:hAnsi="Times New Roman" w:cs="Times New Roman"/>
          <w:sz w:val="24"/>
          <w:szCs w:val="24"/>
          <w:lang w:val="ro-RO"/>
        </w:rPr>
        <w:t xml:space="preserve"> cu experiență, </w:t>
      </w:r>
      <w:r w:rsidR="00C20D37" w:rsidRPr="00680753">
        <w:rPr>
          <w:rFonts w:ascii="Times New Roman" w:hAnsi="Times New Roman" w:cs="Times New Roman"/>
          <w:sz w:val="24"/>
          <w:szCs w:val="24"/>
          <w:lang w:val="ro-RO"/>
        </w:rPr>
        <w:t xml:space="preserve">care </w:t>
      </w:r>
      <w:r w:rsidR="00C932DD" w:rsidRPr="00680753">
        <w:rPr>
          <w:rFonts w:ascii="Times New Roman" w:hAnsi="Times New Roman" w:cs="Times New Roman"/>
          <w:sz w:val="24"/>
          <w:szCs w:val="24"/>
          <w:lang w:val="ro-RO"/>
        </w:rPr>
        <w:t xml:space="preserve">doresc </w:t>
      </w:r>
      <w:r w:rsidR="00C20D37" w:rsidRPr="00680753">
        <w:rPr>
          <w:rFonts w:ascii="Times New Roman" w:hAnsi="Times New Roman" w:cs="Times New Roman"/>
          <w:sz w:val="24"/>
          <w:szCs w:val="24"/>
          <w:lang w:val="ro-RO"/>
        </w:rPr>
        <w:t xml:space="preserve">să </w:t>
      </w:r>
      <w:r w:rsidR="003D3074" w:rsidRPr="00680753">
        <w:rPr>
          <w:rFonts w:ascii="Times New Roman" w:hAnsi="Times New Roman" w:cs="Times New Roman"/>
          <w:sz w:val="24"/>
          <w:szCs w:val="24"/>
          <w:lang w:val="ro-RO"/>
        </w:rPr>
        <w:t>facă</w:t>
      </w:r>
      <w:r w:rsidRPr="00680753">
        <w:rPr>
          <w:rFonts w:ascii="Times New Roman" w:hAnsi="Times New Roman" w:cs="Times New Roman"/>
          <w:sz w:val="24"/>
          <w:szCs w:val="24"/>
          <w:lang w:val="ro-RO"/>
        </w:rPr>
        <w:t xml:space="preserve"> față cu succes provocăr</w:t>
      </w:r>
      <w:r w:rsidR="005E4C8C" w:rsidRPr="00680753">
        <w:rPr>
          <w:rFonts w:ascii="Times New Roman" w:hAnsi="Times New Roman" w:cs="Times New Roman"/>
          <w:sz w:val="24"/>
          <w:szCs w:val="24"/>
          <w:lang w:val="ro-RO"/>
        </w:rPr>
        <w:t xml:space="preserve">ilor </w:t>
      </w:r>
      <w:r w:rsidRPr="00680753">
        <w:rPr>
          <w:rFonts w:ascii="Times New Roman" w:hAnsi="Times New Roman" w:cs="Times New Roman"/>
          <w:sz w:val="24"/>
          <w:szCs w:val="24"/>
          <w:lang w:val="ro-RO"/>
        </w:rPr>
        <w:t>revoluți</w:t>
      </w:r>
      <w:r w:rsidR="005E4C8C" w:rsidRPr="00680753">
        <w:rPr>
          <w:rFonts w:ascii="Times New Roman" w:hAnsi="Times New Roman" w:cs="Times New Roman"/>
          <w:sz w:val="24"/>
          <w:szCs w:val="24"/>
          <w:lang w:val="ro-RO"/>
        </w:rPr>
        <w:t>ei digitale</w:t>
      </w:r>
      <w:r w:rsidR="00C20D37" w:rsidRPr="00680753">
        <w:rPr>
          <w:rFonts w:ascii="Times New Roman" w:hAnsi="Times New Roman" w:cs="Times New Roman"/>
          <w:sz w:val="24"/>
          <w:szCs w:val="24"/>
          <w:lang w:val="ro-RO"/>
        </w:rPr>
        <w:t xml:space="preserve">. </w:t>
      </w:r>
      <w:r w:rsidR="002C1043" w:rsidRPr="00680753">
        <w:rPr>
          <w:rFonts w:ascii="Times New Roman" w:hAnsi="Times New Roman" w:cs="Times New Roman"/>
          <w:sz w:val="24"/>
          <w:szCs w:val="24"/>
          <w:lang w:val="ro-RO"/>
        </w:rPr>
        <w:t xml:space="preserve">Programa de studiu cuprinde </w:t>
      </w:r>
      <w:r w:rsidR="00F36D22" w:rsidRPr="00680753">
        <w:rPr>
          <w:rFonts w:ascii="Times New Roman" w:hAnsi="Times New Roman" w:cs="Times New Roman"/>
          <w:sz w:val="24"/>
          <w:szCs w:val="24"/>
          <w:lang w:val="ro-RO"/>
        </w:rPr>
        <w:t>discipline</w:t>
      </w:r>
      <w:r w:rsidR="002C1043" w:rsidRPr="00680753">
        <w:rPr>
          <w:rFonts w:ascii="Times New Roman" w:hAnsi="Times New Roman" w:cs="Times New Roman"/>
          <w:sz w:val="24"/>
          <w:szCs w:val="24"/>
          <w:lang w:val="ro-RO"/>
        </w:rPr>
        <w:t xml:space="preserve"> precum „</w:t>
      </w:r>
      <w:r w:rsidR="002C1043" w:rsidRPr="00680753">
        <w:rPr>
          <w:rFonts w:ascii="Times New Roman" w:hAnsi="Times New Roman" w:cs="Times New Roman"/>
          <w:iCs/>
          <w:sz w:val="24"/>
          <w:szCs w:val="24"/>
          <w:lang w:val="ro-RO"/>
        </w:rPr>
        <w:t xml:space="preserve">Artificial Intelligence in </w:t>
      </w:r>
      <w:proofErr w:type="spellStart"/>
      <w:r w:rsidR="002C1043" w:rsidRPr="00680753">
        <w:rPr>
          <w:rFonts w:ascii="Times New Roman" w:hAnsi="Times New Roman" w:cs="Times New Roman"/>
          <w:iCs/>
          <w:sz w:val="24"/>
          <w:szCs w:val="24"/>
          <w:lang w:val="ro-RO"/>
        </w:rPr>
        <w:t>journalism</w:t>
      </w:r>
      <w:proofErr w:type="spellEnd"/>
      <w:r w:rsidR="002C1043" w:rsidRPr="00680753">
        <w:rPr>
          <w:rFonts w:ascii="Times New Roman" w:hAnsi="Times New Roman" w:cs="Times New Roman"/>
          <w:sz w:val="24"/>
          <w:szCs w:val="24"/>
          <w:lang w:val="ro-RO"/>
        </w:rPr>
        <w:t>”</w:t>
      </w:r>
      <w:r w:rsidR="002C1043" w:rsidRPr="00680753">
        <w:rPr>
          <w:rFonts w:ascii="Times New Roman" w:hAnsi="Times New Roman" w:cs="Times New Roman"/>
          <w:iCs/>
          <w:sz w:val="24"/>
          <w:szCs w:val="24"/>
          <w:lang w:val="ro-RO"/>
        </w:rPr>
        <w:t xml:space="preserve">, </w:t>
      </w:r>
      <w:r w:rsidR="002C1043" w:rsidRPr="00680753">
        <w:rPr>
          <w:rFonts w:ascii="Times New Roman" w:hAnsi="Times New Roman" w:cs="Times New Roman"/>
          <w:sz w:val="24"/>
          <w:szCs w:val="24"/>
          <w:lang w:val="ro-RO"/>
        </w:rPr>
        <w:t>„</w:t>
      </w:r>
      <w:r w:rsidR="002C1043" w:rsidRPr="00680753">
        <w:rPr>
          <w:rFonts w:ascii="Times New Roman" w:hAnsi="Times New Roman" w:cs="Times New Roman"/>
          <w:iCs/>
          <w:sz w:val="24"/>
          <w:szCs w:val="24"/>
          <w:lang w:val="ro-RO"/>
        </w:rPr>
        <w:t xml:space="preserve">Visual </w:t>
      </w:r>
      <w:proofErr w:type="spellStart"/>
      <w:r w:rsidR="002C1043" w:rsidRPr="00680753">
        <w:rPr>
          <w:rFonts w:ascii="Times New Roman" w:hAnsi="Times New Roman" w:cs="Times New Roman"/>
          <w:iCs/>
          <w:sz w:val="24"/>
          <w:szCs w:val="24"/>
          <w:lang w:val="ro-RO"/>
        </w:rPr>
        <w:t>storytelling</w:t>
      </w:r>
      <w:proofErr w:type="spellEnd"/>
      <w:r w:rsidR="002C1043" w:rsidRPr="00680753">
        <w:rPr>
          <w:rFonts w:ascii="Times New Roman" w:hAnsi="Times New Roman" w:cs="Times New Roman"/>
          <w:sz w:val="24"/>
          <w:szCs w:val="24"/>
          <w:lang w:val="ro-RO"/>
        </w:rPr>
        <w:t>”</w:t>
      </w:r>
      <w:r w:rsidR="002C1043" w:rsidRPr="00680753">
        <w:rPr>
          <w:rFonts w:ascii="Times New Roman" w:hAnsi="Times New Roman" w:cs="Times New Roman"/>
          <w:iCs/>
          <w:sz w:val="24"/>
          <w:szCs w:val="24"/>
          <w:lang w:val="ro-RO"/>
        </w:rPr>
        <w:t xml:space="preserve">, </w:t>
      </w:r>
      <w:r w:rsidR="002C1043" w:rsidRPr="00680753">
        <w:rPr>
          <w:rFonts w:ascii="Times New Roman" w:hAnsi="Times New Roman" w:cs="Times New Roman"/>
          <w:sz w:val="24"/>
          <w:szCs w:val="24"/>
          <w:lang w:val="ro-RO"/>
        </w:rPr>
        <w:t>„</w:t>
      </w:r>
      <w:r w:rsidR="002C1043" w:rsidRPr="00680753">
        <w:rPr>
          <w:rFonts w:ascii="Times New Roman" w:hAnsi="Times New Roman" w:cs="Times New Roman"/>
          <w:iCs/>
          <w:sz w:val="24"/>
          <w:szCs w:val="24"/>
          <w:lang w:val="ro-RO"/>
        </w:rPr>
        <w:t xml:space="preserve">Social Media </w:t>
      </w:r>
      <w:proofErr w:type="spellStart"/>
      <w:r w:rsidR="002C1043" w:rsidRPr="00680753">
        <w:rPr>
          <w:rFonts w:ascii="Times New Roman" w:hAnsi="Times New Roman" w:cs="Times New Roman"/>
          <w:iCs/>
          <w:sz w:val="24"/>
          <w:szCs w:val="24"/>
          <w:lang w:val="ro-RO"/>
        </w:rPr>
        <w:t>Influencers</w:t>
      </w:r>
      <w:proofErr w:type="spellEnd"/>
      <w:r w:rsidR="002C1043" w:rsidRPr="00680753">
        <w:rPr>
          <w:rFonts w:ascii="Times New Roman" w:hAnsi="Times New Roman" w:cs="Times New Roman"/>
          <w:sz w:val="24"/>
          <w:szCs w:val="24"/>
          <w:lang w:val="ro-RO"/>
        </w:rPr>
        <w:t>”</w:t>
      </w:r>
      <w:r w:rsidR="002C1043" w:rsidRPr="00680753">
        <w:rPr>
          <w:rFonts w:ascii="Times New Roman" w:hAnsi="Times New Roman" w:cs="Times New Roman"/>
          <w:iCs/>
          <w:sz w:val="24"/>
          <w:szCs w:val="24"/>
          <w:lang w:val="ro-RO"/>
        </w:rPr>
        <w:t xml:space="preserve">, </w:t>
      </w:r>
      <w:r w:rsidR="002C1043" w:rsidRPr="00680753">
        <w:rPr>
          <w:rFonts w:ascii="Times New Roman" w:hAnsi="Times New Roman" w:cs="Times New Roman"/>
          <w:sz w:val="24"/>
          <w:szCs w:val="24"/>
          <w:lang w:val="ro-RO"/>
        </w:rPr>
        <w:t>„</w:t>
      </w:r>
      <w:proofErr w:type="spellStart"/>
      <w:r w:rsidR="002C1043" w:rsidRPr="00680753">
        <w:rPr>
          <w:rFonts w:ascii="Times New Roman" w:hAnsi="Times New Roman" w:cs="Times New Roman"/>
          <w:iCs/>
          <w:sz w:val="24"/>
          <w:szCs w:val="24"/>
          <w:lang w:val="ro-RO"/>
        </w:rPr>
        <w:t>Emerging</w:t>
      </w:r>
      <w:proofErr w:type="spellEnd"/>
      <w:r w:rsidR="002C1043" w:rsidRPr="00680753">
        <w:rPr>
          <w:rFonts w:ascii="Times New Roman" w:hAnsi="Times New Roman" w:cs="Times New Roman"/>
          <w:iCs/>
          <w:sz w:val="24"/>
          <w:szCs w:val="24"/>
          <w:lang w:val="ro-RO"/>
        </w:rPr>
        <w:t xml:space="preserve"> media marketing</w:t>
      </w:r>
      <w:r w:rsidR="002C1043" w:rsidRPr="00680753">
        <w:rPr>
          <w:rFonts w:ascii="Times New Roman" w:hAnsi="Times New Roman" w:cs="Times New Roman"/>
          <w:sz w:val="24"/>
          <w:szCs w:val="24"/>
          <w:lang w:val="ro-RO"/>
        </w:rPr>
        <w:t>”, „</w:t>
      </w:r>
      <w:r w:rsidR="002C1043" w:rsidRPr="00680753">
        <w:rPr>
          <w:rFonts w:ascii="Times New Roman" w:hAnsi="Times New Roman" w:cs="Times New Roman"/>
          <w:iCs/>
          <w:sz w:val="24"/>
          <w:szCs w:val="24"/>
          <w:lang w:val="ro-RO"/>
        </w:rPr>
        <w:t xml:space="preserve">Data </w:t>
      </w:r>
      <w:proofErr w:type="spellStart"/>
      <w:r w:rsidR="002C1043" w:rsidRPr="00680753">
        <w:rPr>
          <w:rFonts w:ascii="Times New Roman" w:hAnsi="Times New Roman" w:cs="Times New Roman"/>
          <w:iCs/>
          <w:sz w:val="24"/>
          <w:szCs w:val="24"/>
          <w:lang w:val="ro-RO"/>
        </w:rPr>
        <w:t>visualization</w:t>
      </w:r>
      <w:proofErr w:type="spellEnd"/>
      <w:r w:rsidR="002C1043" w:rsidRPr="00680753">
        <w:rPr>
          <w:rFonts w:ascii="Times New Roman" w:hAnsi="Times New Roman" w:cs="Times New Roman"/>
          <w:iCs/>
          <w:sz w:val="24"/>
          <w:szCs w:val="24"/>
          <w:lang w:val="ro-RO"/>
        </w:rPr>
        <w:t xml:space="preserve"> </w:t>
      </w:r>
      <w:proofErr w:type="spellStart"/>
      <w:r w:rsidR="002C1043" w:rsidRPr="00680753">
        <w:rPr>
          <w:rFonts w:ascii="Times New Roman" w:hAnsi="Times New Roman" w:cs="Times New Roman"/>
          <w:iCs/>
          <w:sz w:val="24"/>
          <w:szCs w:val="24"/>
          <w:lang w:val="ro-RO"/>
        </w:rPr>
        <w:t>and</w:t>
      </w:r>
      <w:proofErr w:type="spellEnd"/>
      <w:r w:rsidR="002C1043" w:rsidRPr="00680753">
        <w:rPr>
          <w:rFonts w:ascii="Times New Roman" w:hAnsi="Times New Roman" w:cs="Times New Roman"/>
          <w:iCs/>
          <w:sz w:val="24"/>
          <w:szCs w:val="24"/>
          <w:lang w:val="ro-RO"/>
        </w:rPr>
        <w:t xml:space="preserve"> </w:t>
      </w:r>
      <w:proofErr w:type="spellStart"/>
      <w:r w:rsidR="002C1043" w:rsidRPr="00680753">
        <w:rPr>
          <w:rFonts w:ascii="Times New Roman" w:hAnsi="Times New Roman" w:cs="Times New Roman"/>
          <w:iCs/>
          <w:sz w:val="24"/>
          <w:szCs w:val="24"/>
          <w:lang w:val="ro-RO"/>
        </w:rPr>
        <w:t>interpretation</w:t>
      </w:r>
      <w:proofErr w:type="spellEnd"/>
      <w:r w:rsidR="002C1043" w:rsidRPr="00680753">
        <w:rPr>
          <w:rFonts w:ascii="Times New Roman" w:hAnsi="Times New Roman" w:cs="Times New Roman"/>
          <w:sz w:val="24"/>
          <w:szCs w:val="24"/>
          <w:lang w:val="ro-RO"/>
        </w:rPr>
        <w:t>”</w:t>
      </w:r>
      <w:r w:rsidR="002C1043" w:rsidRPr="00680753">
        <w:rPr>
          <w:rFonts w:ascii="Times New Roman" w:hAnsi="Times New Roman" w:cs="Times New Roman"/>
          <w:iCs/>
          <w:sz w:val="24"/>
          <w:szCs w:val="24"/>
          <w:lang w:val="ro-RO"/>
        </w:rPr>
        <w:t xml:space="preserve">, </w:t>
      </w:r>
      <w:r w:rsidR="002C1043" w:rsidRPr="00680753">
        <w:rPr>
          <w:rFonts w:ascii="Times New Roman" w:hAnsi="Times New Roman" w:cs="Times New Roman"/>
          <w:sz w:val="24"/>
          <w:szCs w:val="24"/>
          <w:lang w:val="ro-RO"/>
        </w:rPr>
        <w:t>„</w:t>
      </w:r>
      <w:r w:rsidR="002C1043" w:rsidRPr="00680753">
        <w:rPr>
          <w:rFonts w:ascii="Times New Roman" w:hAnsi="Times New Roman" w:cs="Times New Roman"/>
          <w:iCs/>
          <w:sz w:val="24"/>
          <w:szCs w:val="24"/>
          <w:lang w:val="ro-RO"/>
        </w:rPr>
        <w:t xml:space="preserve">PR </w:t>
      </w:r>
      <w:proofErr w:type="spellStart"/>
      <w:r w:rsidR="002C1043" w:rsidRPr="00680753">
        <w:rPr>
          <w:rFonts w:ascii="Times New Roman" w:hAnsi="Times New Roman" w:cs="Times New Roman"/>
          <w:iCs/>
          <w:sz w:val="24"/>
          <w:szCs w:val="24"/>
          <w:lang w:val="ro-RO"/>
        </w:rPr>
        <w:t>and</w:t>
      </w:r>
      <w:proofErr w:type="spellEnd"/>
      <w:r w:rsidR="002C1043" w:rsidRPr="00680753">
        <w:rPr>
          <w:rFonts w:ascii="Times New Roman" w:hAnsi="Times New Roman" w:cs="Times New Roman"/>
          <w:iCs/>
          <w:sz w:val="24"/>
          <w:szCs w:val="24"/>
          <w:lang w:val="ro-RO"/>
        </w:rPr>
        <w:t xml:space="preserve"> </w:t>
      </w:r>
      <w:proofErr w:type="spellStart"/>
      <w:r w:rsidR="002C1043" w:rsidRPr="00680753">
        <w:rPr>
          <w:rFonts w:ascii="Times New Roman" w:hAnsi="Times New Roman" w:cs="Times New Roman"/>
          <w:iCs/>
          <w:sz w:val="24"/>
          <w:szCs w:val="24"/>
          <w:lang w:val="ro-RO"/>
        </w:rPr>
        <w:t>innovative</w:t>
      </w:r>
      <w:proofErr w:type="spellEnd"/>
      <w:r w:rsidR="002C1043" w:rsidRPr="00680753">
        <w:rPr>
          <w:rFonts w:ascii="Times New Roman" w:hAnsi="Times New Roman" w:cs="Times New Roman"/>
          <w:iCs/>
          <w:sz w:val="24"/>
          <w:szCs w:val="24"/>
          <w:lang w:val="ro-RO"/>
        </w:rPr>
        <w:t xml:space="preserve"> </w:t>
      </w:r>
      <w:proofErr w:type="spellStart"/>
      <w:r w:rsidR="002C1043" w:rsidRPr="00680753">
        <w:rPr>
          <w:rFonts w:ascii="Times New Roman" w:hAnsi="Times New Roman" w:cs="Times New Roman"/>
          <w:iCs/>
          <w:sz w:val="24"/>
          <w:szCs w:val="24"/>
          <w:lang w:val="ro-RO"/>
        </w:rPr>
        <w:t>communication</w:t>
      </w:r>
      <w:proofErr w:type="spellEnd"/>
      <w:r w:rsidR="002C1043" w:rsidRPr="00680753">
        <w:rPr>
          <w:rFonts w:ascii="Times New Roman" w:hAnsi="Times New Roman" w:cs="Times New Roman"/>
          <w:sz w:val="24"/>
          <w:szCs w:val="24"/>
          <w:lang w:val="ro-RO"/>
        </w:rPr>
        <w:t>”</w:t>
      </w:r>
      <w:r w:rsidR="007D6869" w:rsidRPr="00680753">
        <w:rPr>
          <w:rFonts w:ascii="Times New Roman" w:hAnsi="Times New Roman" w:cs="Times New Roman"/>
          <w:sz w:val="24"/>
          <w:szCs w:val="24"/>
          <w:lang w:val="ro-RO"/>
        </w:rPr>
        <w:t xml:space="preserve">, </w:t>
      </w:r>
      <w:r w:rsidR="002C1043" w:rsidRPr="00680753">
        <w:rPr>
          <w:rFonts w:ascii="Times New Roman" w:hAnsi="Times New Roman" w:cs="Times New Roman"/>
          <w:sz w:val="24"/>
          <w:szCs w:val="24"/>
          <w:lang w:val="ro-RO"/>
        </w:rPr>
        <w:t>„</w:t>
      </w:r>
      <w:r w:rsidR="002C1043" w:rsidRPr="00680753">
        <w:rPr>
          <w:rFonts w:ascii="Times New Roman" w:hAnsi="Times New Roman" w:cs="Times New Roman"/>
          <w:iCs/>
          <w:sz w:val="24"/>
          <w:szCs w:val="24"/>
          <w:lang w:val="ro-RO"/>
        </w:rPr>
        <w:t xml:space="preserve">Virtual </w:t>
      </w:r>
      <w:proofErr w:type="spellStart"/>
      <w:r w:rsidR="002C1043" w:rsidRPr="00680753">
        <w:rPr>
          <w:rFonts w:ascii="Times New Roman" w:hAnsi="Times New Roman" w:cs="Times New Roman"/>
          <w:iCs/>
          <w:sz w:val="24"/>
          <w:szCs w:val="24"/>
          <w:lang w:val="ro-RO"/>
        </w:rPr>
        <w:t>Reality</w:t>
      </w:r>
      <w:proofErr w:type="spellEnd"/>
      <w:r w:rsidR="002C1043" w:rsidRPr="00680753">
        <w:rPr>
          <w:rFonts w:ascii="Times New Roman" w:hAnsi="Times New Roman" w:cs="Times New Roman"/>
          <w:iCs/>
          <w:sz w:val="24"/>
          <w:szCs w:val="24"/>
          <w:lang w:val="ro-RO"/>
        </w:rPr>
        <w:t xml:space="preserve"> </w:t>
      </w:r>
      <w:proofErr w:type="spellStart"/>
      <w:r w:rsidR="002C1043" w:rsidRPr="00680753">
        <w:rPr>
          <w:rFonts w:ascii="Times New Roman" w:hAnsi="Times New Roman" w:cs="Times New Roman"/>
          <w:iCs/>
          <w:sz w:val="24"/>
          <w:szCs w:val="24"/>
          <w:lang w:val="ro-RO"/>
        </w:rPr>
        <w:t>and</w:t>
      </w:r>
      <w:proofErr w:type="spellEnd"/>
      <w:r w:rsidR="002C1043" w:rsidRPr="00680753">
        <w:rPr>
          <w:rFonts w:ascii="Times New Roman" w:hAnsi="Times New Roman" w:cs="Times New Roman"/>
          <w:iCs/>
          <w:sz w:val="24"/>
          <w:szCs w:val="24"/>
          <w:lang w:val="ro-RO"/>
        </w:rPr>
        <w:t xml:space="preserve"> </w:t>
      </w:r>
      <w:proofErr w:type="spellStart"/>
      <w:r w:rsidR="002C1043" w:rsidRPr="00680753">
        <w:rPr>
          <w:rFonts w:ascii="Times New Roman" w:hAnsi="Times New Roman" w:cs="Times New Roman"/>
          <w:iCs/>
          <w:sz w:val="24"/>
          <w:szCs w:val="24"/>
          <w:lang w:val="ro-RO"/>
        </w:rPr>
        <w:t>immersive</w:t>
      </w:r>
      <w:proofErr w:type="spellEnd"/>
      <w:r w:rsidR="002C1043" w:rsidRPr="00680753">
        <w:rPr>
          <w:rFonts w:ascii="Times New Roman" w:hAnsi="Times New Roman" w:cs="Times New Roman"/>
          <w:iCs/>
          <w:sz w:val="24"/>
          <w:szCs w:val="24"/>
          <w:lang w:val="ro-RO"/>
        </w:rPr>
        <w:t xml:space="preserve"> media</w:t>
      </w:r>
      <w:r w:rsidR="002C1043" w:rsidRPr="00680753">
        <w:rPr>
          <w:rFonts w:ascii="Times New Roman" w:hAnsi="Times New Roman" w:cs="Times New Roman"/>
          <w:sz w:val="24"/>
          <w:szCs w:val="24"/>
          <w:lang w:val="ro-RO"/>
        </w:rPr>
        <w:t>” și „</w:t>
      </w:r>
      <w:proofErr w:type="spellStart"/>
      <w:r w:rsidR="002C1043" w:rsidRPr="00680753">
        <w:rPr>
          <w:rFonts w:ascii="Times New Roman" w:hAnsi="Times New Roman" w:cs="Times New Roman"/>
          <w:iCs/>
          <w:sz w:val="24"/>
          <w:szCs w:val="24"/>
          <w:lang w:val="ro-RO"/>
        </w:rPr>
        <w:t>Podcasting</w:t>
      </w:r>
      <w:proofErr w:type="spellEnd"/>
      <w:r w:rsidR="002C1043" w:rsidRPr="00680753">
        <w:rPr>
          <w:rFonts w:ascii="Times New Roman" w:hAnsi="Times New Roman" w:cs="Times New Roman"/>
          <w:iCs/>
          <w:sz w:val="24"/>
          <w:szCs w:val="24"/>
          <w:lang w:val="ro-RO"/>
        </w:rPr>
        <w:t xml:space="preserve"> for </w:t>
      </w:r>
      <w:proofErr w:type="spellStart"/>
      <w:r w:rsidR="002C1043" w:rsidRPr="00680753">
        <w:rPr>
          <w:rFonts w:ascii="Times New Roman" w:hAnsi="Times New Roman" w:cs="Times New Roman"/>
          <w:iCs/>
          <w:sz w:val="24"/>
          <w:szCs w:val="24"/>
          <w:lang w:val="ro-RO"/>
        </w:rPr>
        <w:t>journalists</w:t>
      </w:r>
      <w:proofErr w:type="spellEnd"/>
      <w:r w:rsidR="002C1043" w:rsidRPr="00680753">
        <w:rPr>
          <w:rFonts w:ascii="Times New Roman" w:hAnsi="Times New Roman" w:cs="Times New Roman"/>
          <w:sz w:val="24"/>
          <w:szCs w:val="24"/>
          <w:lang w:val="ro-RO"/>
        </w:rPr>
        <w:t xml:space="preserve">”. </w:t>
      </w:r>
      <w:r w:rsidR="00F36D22" w:rsidRPr="00680753">
        <w:rPr>
          <w:rFonts w:ascii="Times New Roman" w:hAnsi="Times New Roman" w:cs="Times New Roman"/>
          <w:sz w:val="24"/>
          <w:szCs w:val="24"/>
          <w:lang w:val="ro-RO"/>
        </w:rPr>
        <w:t>Cursurile și seminarele</w:t>
      </w:r>
      <w:r w:rsidR="003D3074" w:rsidRPr="00680753">
        <w:rPr>
          <w:rFonts w:ascii="Times New Roman" w:hAnsi="Times New Roman" w:cs="Times New Roman"/>
          <w:sz w:val="24"/>
          <w:szCs w:val="24"/>
          <w:lang w:val="ro-RO"/>
        </w:rPr>
        <w:t xml:space="preserve"> îmbină cunoașterea teoretică cu dezvoltarea </w:t>
      </w:r>
      <w:r w:rsidR="00F36D22" w:rsidRPr="00680753">
        <w:rPr>
          <w:rFonts w:ascii="Times New Roman" w:hAnsi="Times New Roman" w:cs="Times New Roman"/>
          <w:sz w:val="24"/>
          <w:szCs w:val="24"/>
          <w:lang w:val="ro-RO"/>
        </w:rPr>
        <w:t>aptitudinilor</w:t>
      </w:r>
      <w:r w:rsidR="003D3074" w:rsidRPr="00680753">
        <w:rPr>
          <w:rFonts w:ascii="Times New Roman" w:hAnsi="Times New Roman" w:cs="Times New Roman"/>
          <w:sz w:val="24"/>
          <w:szCs w:val="24"/>
          <w:lang w:val="ro-RO"/>
        </w:rPr>
        <w:t xml:space="preserve"> practice </w:t>
      </w:r>
      <w:r w:rsidR="00F36D22" w:rsidRPr="00680753">
        <w:rPr>
          <w:rFonts w:ascii="Times New Roman" w:hAnsi="Times New Roman" w:cs="Times New Roman"/>
          <w:sz w:val="24"/>
          <w:szCs w:val="24"/>
          <w:lang w:val="ro-RO"/>
        </w:rPr>
        <w:t>și îi vor ajuta pe studenții masteranzi să-</w:t>
      </w:r>
      <w:r w:rsidR="00AE4C96" w:rsidRPr="00680753">
        <w:rPr>
          <w:rFonts w:ascii="Times New Roman" w:hAnsi="Times New Roman" w:cs="Times New Roman"/>
          <w:sz w:val="24"/>
          <w:szCs w:val="24"/>
          <w:lang w:val="ro-RO"/>
        </w:rPr>
        <w:t xml:space="preserve">și </w:t>
      </w:r>
      <w:r w:rsidR="00EF350A" w:rsidRPr="00680753">
        <w:rPr>
          <w:rFonts w:ascii="Times New Roman" w:hAnsi="Times New Roman" w:cs="Times New Roman"/>
          <w:sz w:val="24"/>
          <w:szCs w:val="24"/>
          <w:lang w:val="ro-RO"/>
        </w:rPr>
        <w:t>dezvolte</w:t>
      </w:r>
      <w:r w:rsidR="00AE4C96" w:rsidRPr="00680753">
        <w:rPr>
          <w:rFonts w:ascii="Times New Roman" w:hAnsi="Times New Roman" w:cs="Times New Roman"/>
          <w:sz w:val="24"/>
          <w:szCs w:val="24"/>
          <w:lang w:val="ro-RO"/>
        </w:rPr>
        <w:t xml:space="preserve"> latura inovatoare</w:t>
      </w:r>
      <w:r w:rsidR="00EF350A" w:rsidRPr="00680753">
        <w:rPr>
          <w:rFonts w:ascii="Times New Roman" w:hAnsi="Times New Roman" w:cs="Times New Roman"/>
          <w:sz w:val="24"/>
          <w:szCs w:val="24"/>
          <w:lang w:val="ro-RO"/>
        </w:rPr>
        <w:t xml:space="preserve"> și</w:t>
      </w:r>
      <w:r w:rsidR="00AE4C96" w:rsidRPr="00680753">
        <w:rPr>
          <w:rFonts w:ascii="Times New Roman" w:hAnsi="Times New Roman" w:cs="Times New Roman"/>
          <w:sz w:val="24"/>
          <w:szCs w:val="24"/>
          <w:lang w:val="ro-RO"/>
        </w:rPr>
        <w:t xml:space="preserve"> să dobândească </w:t>
      </w:r>
      <w:r w:rsidR="00EF350A" w:rsidRPr="00680753">
        <w:rPr>
          <w:rFonts w:ascii="Times New Roman" w:hAnsi="Times New Roman" w:cs="Times New Roman"/>
          <w:sz w:val="24"/>
          <w:szCs w:val="24"/>
          <w:lang w:val="ro-RO"/>
        </w:rPr>
        <w:t>un nivel de</w:t>
      </w:r>
      <w:r w:rsidR="00AE4C96" w:rsidRPr="00680753">
        <w:rPr>
          <w:rFonts w:ascii="Times New Roman" w:hAnsi="Times New Roman" w:cs="Times New Roman"/>
          <w:sz w:val="24"/>
          <w:szCs w:val="24"/>
          <w:lang w:val="ro-RO"/>
        </w:rPr>
        <w:t xml:space="preserve"> competențe profesionale </w:t>
      </w:r>
      <w:r w:rsidR="00EF350A" w:rsidRPr="00680753">
        <w:rPr>
          <w:rFonts w:ascii="Times New Roman" w:hAnsi="Times New Roman" w:cs="Times New Roman"/>
          <w:sz w:val="24"/>
          <w:szCs w:val="24"/>
          <w:lang w:val="ro-RO"/>
        </w:rPr>
        <w:t xml:space="preserve">care se dovedesc tot mai mult a fi </w:t>
      </w:r>
      <w:r w:rsidR="00AE4C96" w:rsidRPr="00680753">
        <w:rPr>
          <w:rFonts w:ascii="Times New Roman" w:hAnsi="Times New Roman" w:cs="Times New Roman"/>
          <w:sz w:val="24"/>
          <w:szCs w:val="24"/>
          <w:lang w:val="ro-RO"/>
        </w:rPr>
        <w:t xml:space="preserve">esențiale </w:t>
      </w:r>
      <w:r w:rsidR="00EF350A" w:rsidRPr="00680753">
        <w:rPr>
          <w:rFonts w:ascii="Times New Roman" w:hAnsi="Times New Roman" w:cs="Times New Roman"/>
          <w:sz w:val="24"/>
          <w:szCs w:val="24"/>
          <w:lang w:val="ro-RO"/>
        </w:rPr>
        <w:t xml:space="preserve">unor specialiști </w:t>
      </w:r>
      <w:r w:rsidR="00F36D22" w:rsidRPr="00680753">
        <w:rPr>
          <w:rFonts w:ascii="Times New Roman" w:hAnsi="Times New Roman" w:cs="Times New Roman"/>
          <w:sz w:val="24"/>
          <w:szCs w:val="24"/>
          <w:lang w:val="ro-RO"/>
        </w:rPr>
        <w:t>ai comunicării eficiente în mediul digital.</w:t>
      </w:r>
      <w:r w:rsidR="006639EA" w:rsidRPr="00680753">
        <w:rPr>
          <w:rFonts w:ascii="Times New Roman" w:hAnsi="Times New Roman" w:cs="Times New Roman"/>
          <w:sz w:val="24"/>
          <w:szCs w:val="24"/>
          <w:lang w:val="ro-RO"/>
        </w:rPr>
        <w:t xml:space="preserve"> Ele vor fi </w:t>
      </w:r>
      <w:r w:rsidR="00D14C4F" w:rsidRPr="00680753">
        <w:rPr>
          <w:rFonts w:ascii="Times New Roman" w:hAnsi="Times New Roman" w:cs="Times New Roman"/>
          <w:sz w:val="24"/>
          <w:szCs w:val="24"/>
          <w:lang w:val="ro-RO"/>
        </w:rPr>
        <w:t>susține</w:t>
      </w:r>
      <w:r w:rsidR="006639EA" w:rsidRPr="00680753">
        <w:rPr>
          <w:rFonts w:ascii="Times New Roman" w:hAnsi="Times New Roman" w:cs="Times New Roman"/>
          <w:sz w:val="24"/>
          <w:szCs w:val="24"/>
          <w:lang w:val="ro-RO"/>
        </w:rPr>
        <w:t xml:space="preserve"> de </w:t>
      </w:r>
      <w:r w:rsidR="007D6869" w:rsidRPr="00680753">
        <w:rPr>
          <w:rFonts w:ascii="Times New Roman" w:hAnsi="Times New Roman" w:cs="Times New Roman"/>
          <w:sz w:val="24"/>
          <w:szCs w:val="24"/>
          <w:lang w:val="ro-RO"/>
        </w:rPr>
        <w:t>profesori</w:t>
      </w:r>
      <w:r w:rsidR="006639EA" w:rsidRPr="00680753">
        <w:rPr>
          <w:rFonts w:ascii="Times New Roman" w:hAnsi="Times New Roman" w:cs="Times New Roman"/>
          <w:sz w:val="24"/>
          <w:szCs w:val="24"/>
          <w:lang w:val="ro-RO"/>
        </w:rPr>
        <w:t xml:space="preserve"> cu experiență </w:t>
      </w:r>
      <w:r w:rsidR="00CB15FC" w:rsidRPr="00680753">
        <w:rPr>
          <w:rFonts w:ascii="Times New Roman" w:hAnsi="Times New Roman" w:cs="Times New Roman"/>
          <w:sz w:val="24"/>
          <w:szCs w:val="24"/>
          <w:lang w:val="ro-RO"/>
        </w:rPr>
        <w:t xml:space="preserve">care au susținut stagii de perfecționare, </w:t>
      </w:r>
      <w:r w:rsidR="00D14C4F" w:rsidRPr="00680753">
        <w:rPr>
          <w:rFonts w:ascii="Times New Roman" w:hAnsi="Times New Roman" w:cs="Times New Roman"/>
          <w:sz w:val="24"/>
          <w:szCs w:val="24"/>
          <w:lang w:val="ro-RO"/>
        </w:rPr>
        <w:t>de predare</w:t>
      </w:r>
      <w:r w:rsidR="00CB15FC" w:rsidRPr="00680753">
        <w:rPr>
          <w:rFonts w:ascii="Times New Roman" w:hAnsi="Times New Roman" w:cs="Times New Roman"/>
          <w:sz w:val="24"/>
          <w:szCs w:val="24"/>
          <w:lang w:val="ro-RO"/>
        </w:rPr>
        <w:t xml:space="preserve"> s</w:t>
      </w:r>
      <w:r w:rsidR="00D14C4F" w:rsidRPr="00680753">
        <w:rPr>
          <w:rFonts w:ascii="Times New Roman" w:hAnsi="Times New Roman" w:cs="Times New Roman"/>
          <w:sz w:val="24"/>
          <w:szCs w:val="24"/>
          <w:lang w:val="ro-RO"/>
        </w:rPr>
        <w:t>au de cercetare în universități</w:t>
      </w:r>
      <w:r w:rsidR="00CB15FC" w:rsidRPr="00680753">
        <w:rPr>
          <w:rFonts w:ascii="Times New Roman" w:hAnsi="Times New Roman" w:cs="Times New Roman"/>
          <w:sz w:val="24"/>
          <w:szCs w:val="24"/>
          <w:lang w:val="ro-RO"/>
        </w:rPr>
        <w:t xml:space="preserve"> </w:t>
      </w:r>
      <w:r w:rsidR="00C80631" w:rsidRPr="00680753">
        <w:rPr>
          <w:rFonts w:ascii="Times New Roman" w:hAnsi="Times New Roman" w:cs="Times New Roman"/>
          <w:sz w:val="24"/>
          <w:szCs w:val="24"/>
          <w:lang w:val="ro-RO"/>
        </w:rPr>
        <w:t>din întreaga lume.</w:t>
      </w:r>
      <w:r w:rsidR="00CB15FC" w:rsidRPr="00680753">
        <w:rPr>
          <w:rFonts w:ascii="Times New Roman" w:hAnsi="Times New Roman" w:cs="Times New Roman"/>
          <w:sz w:val="24"/>
          <w:szCs w:val="24"/>
          <w:lang w:val="ro-RO"/>
        </w:rPr>
        <w:t xml:space="preserve"> </w:t>
      </w:r>
      <w:r w:rsidR="006639EA" w:rsidRPr="00680753">
        <w:rPr>
          <w:rFonts w:ascii="Times New Roman" w:hAnsi="Times New Roman" w:cs="Times New Roman"/>
          <w:sz w:val="24"/>
          <w:szCs w:val="24"/>
          <w:lang w:val="ro-RO"/>
        </w:rPr>
        <w:t>Predarea în limba engleză și</w:t>
      </w:r>
      <w:r w:rsidR="00E269F7" w:rsidRPr="00680753">
        <w:rPr>
          <w:rFonts w:ascii="Times New Roman" w:hAnsi="Times New Roman" w:cs="Times New Roman"/>
          <w:sz w:val="24"/>
          <w:szCs w:val="24"/>
          <w:lang w:val="ro-RO"/>
        </w:rPr>
        <w:t xml:space="preserve"> interacțiunea cu</w:t>
      </w:r>
      <w:r w:rsidR="00C45157" w:rsidRPr="00680753">
        <w:rPr>
          <w:rFonts w:ascii="Times New Roman" w:hAnsi="Times New Roman" w:cs="Times New Roman"/>
          <w:sz w:val="24"/>
          <w:szCs w:val="24"/>
          <w:lang w:val="ro-RO"/>
        </w:rPr>
        <w:t xml:space="preserve"> studenți</w:t>
      </w:r>
      <w:r w:rsidR="00E269F7" w:rsidRPr="00680753">
        <w:rPr>
          <w:rFonts w:ascii="Times New Roman" w:hAnsi="Times New Roman" w:cs="Times New Roman"/>
          <w:sz w:val="24"/>
          <w:szCs w:val="24"/>
          <w:lang w:val="ro-RO"/>
        </w:rPr>
        <w:t>i</w:t>
      </w:r>
      <w:r w:rsidR="00C45157" w:rsidRPr="00680753">
        <w:rPr>
          <w:rFonts w:ascii="Times New Roman" w:hAnsi="Times New Roman" w:cs="Times New Roman"/>
          <w:sz w:val="24"/>
          <w:szCs w:val="24"/>
          <w:lang w:val="ro-RO"/>
        </w:rPr>
        <w:t xml:space="preserve"> internaționali</w:t>
      </w:r>
      <w:r w:rsidR="00E269F7" w:rsidRPr="00680753">
        <w:rPr>
          <w:rFonts w:ascii="Times New Roman" w:hAnsi="Times New Roman" w:cs="Times New Roman"/>
          <w:sz w:val="24"/>
          <w:szCs w:val="24"/>
          <w:lang w:val="ro-RO"/>
        </w:rPr>
        <w:t>, Erasmus sau participanți ai altor</w:t>
      </w:r>
      <w:r w:rsidR="00645EEF" w:rsidRPr="00680753">
        <w:rPr>
          <w:rFonts w:ascii="Times New Roman" w:hAnsi="Times New Roman" w:cs="Times New Roman"/>
          <w:sz w:val="24"/>
          <w:szCs w:val="24"/>
          <w:lang w:val="ro-RO"/>
        </w:rPr>
        <w:t xml:space="preserve"> </w:t>
      </w:r>
      <w:r w:rsidR="006E43DE" w:rsidRPr="00680753">
        <w:rPr>
          <w:rFonts w:ascii="Times New Roman" w:hAnsi="Times New Roman" w:cs="Times New Roman"/>
          <w:sz w:val="24"/>
          <w:szCs w:val="24"/>
          <w:lang w:val="ro-RO"/>
        </w:rPr>
        <w:t>programe de mobilități</w:t>
      </w:r>
      <w:r w:rsidR="00645EEF" w:rsidRPr="00680753">
        <w:rPr>
          <w:rFonts w:ascii="Times New Roman" w:hAnsi="Times New Roman" w:cs="Times New Roman"/>
          <w:sz w:val="24"/>
          <w:szCs w:val="24"/>
          <w:lang w:val="ro-RO"/>
        </w:rPr>
        <w:t xml:space="preserve"> ale FJSC</w:t>
      </w:r>
      <w:r w:rsidR="00C80631" w:rsidRPr="00680753">
        <w:rPr>
          <w:rFonts w:ascii="Times New Roman" w:hAnsi="Times New Roman" w:cs="Times New Roman"/>
          <w:sz w:val="24"/>
          <w:szCs w:val="24"/>
          <w:lang w:val="ro-RO"/>
        </w:rPr>
        <w:t xml:space="preserve">, </w:t>
      </w:r>
      <w:r w:rsidR="00645EEF" w:rsidRPr="00680753">
        <w:rPr>
          <w:rFonts w:ascii="Times New Roman" w:hAnsi="Times New Roman" w:cs="Times New Roman"/>
          <w:sz w:val="24"/>
          <w:szCs w:val="24"/>
          <w:lang w:val="ro-RO"/>
        </w:rPr>
        <w:t>constituie</w:t>
      </w:r>
      <w:r w:rsidR="00C80631" w:rsidRPr="00680753">
        <w:rPr>
          <w:rFonts w:ascii="Times New Roman" w:hAnsi="Times New Roman" w:cs="Times New Roman"/>
          <w:sz w:val="24"/>
          <w:szCs w:val="24"/>
          <w:lang w:val="ro-RO"/>
        </w:rPr>
        <w:t xml:space="preserve"> avantaje </w:t>
      </w:r>
      <w:r w:rsidR="00645EEF" w:rsidRPr="00680753">
        <w:rPr>
          <w:rFonts w:ascii="Times New Roman" w:hAnsi="Times New Roman" w:cs="Times New Roman"/>
          <w:sz w:val="24"/>
          <w:szCs w:val="24"/>
          <w:lang w:val="ro-RO"/>
        </w:rPr>
        <w:t xml:space="preserve">de </w:t>
      </w:r>
      <w:r w:rsidR="00680753" w:rsidRPr="00680753">
        <w:rPr>
          <w:rFonts w:ascii="Times New Roman" w:hAnsi="Times New Roman" w:cs="Times New Roman"/>
          <w:sz w:val="24"/>
          <w:szCs w:val="24"/>
          <w:lang w:val="ro-RO"/>
        </w:rPr>
        <w:t>neegalat</w:t>
      </w:r>
      <w:r w:rsidR="00645EEF" w:rsidRPr="00680753">
        <w:rPr>
          <w:rFonts w:ascii="Times New Roman" w:hAnsi="Times New Roman" w:cs="Times New Roman"/>
          <w:sz w:val="24"/>
          <w:szCs w:val="24"/>
          <w:lang w:val="ro-RO"/>
        </w:rPr>
        <w:t xml:space="preserve"> pentru profesioniștii</w:t>
      </w:r>
      <w:r w:rsidR="00E269F7" w:rsidRPr="00680753">
        <w:rPr>
          <w:rFonts w:ascii="Times New Roman" w:hAnsi="Times New Roman" w:cs="Times New Roman"/>
          <w:sz w:val="24"/>
          <w:szCs w:val="24"/>
          <w:lang w:val="ro-RO"/>
        </w:rPr>
        <w:t xml:space="preserve"> în media și </w:t>
      </w:r>
      <w:r w:rsidR="00680753" w:rsidRPr="00680753">
        <w:rPr>
          <w:rFonts w:ascii="Times New Roman" w:hAnsi="Times New Roman" w:cs="Times New Roman"/>
          <w:sz w:val="24"/>
          <w:szCs w:val="24"/>
          <w:lang w:val="ro-RO"/>
        </w:rPr>
        <w:t>comunicare</w:t>
      </w:r>
      <w:r w:rsidR="00E269F7" w:rsidRPr="00680753">
        <w:rPr>
          <w:rFonts w:ascii="Times New Roman" w:hAnsi="Times New Roman" w:cs="Times New Roman"/>
          <w:sz w:val="24"/>
          <w:szCs w:val="24"/>
          <w:lang w:val="ro-RO"/>
        </w:rPr>
        <w:t xml:space="preserve">. </w:t>
      </w:r>
      <w:r w:rsidR="00645EEF" w:rsidRPr="00680753">
        <w:rPr>
          <w:rFonts w:ascii="Times New Roman" w:hAnsi="Times New Roman" w:cs="Times New Roman"/>
          <w:sz w:val="24"/>
          <w:szCs w:val="24"/>
          <w:lang w:val="ro-RO"/>
        </w:rPr>
        <w:t xml:space="preserve"> </w:t>
      </w:r>
    </w:p>
    <w:p w14:paraId="25228B79" w14:textId="62FE26FB" w:rsidR="00C255C9" w:rsidRPr="00680753" w:rsidRDefault="00C255C9" w:rsidP="00C255C9">
      <w:pPr>
        <w:tabs>
          <w:tab w:val="left" w:pos="6075"/>
          <w:tab w:val="left" w:pos="8647"/>
          <w:tab w:val="left" w:pos="9050"/>
        </w:tabs>
        <w:spacing w:after="120" w:line="240" w:lineRule="auto"/>
        <w:ind w:right="-22"/>
        <w:jc w:val="both"/>
        <w:rPr>
          <w:rFonts w:ascii="Times New Roman" w:hAnsi="Times New Roman" w:cs="Times New Roman"/>
          <w:sz w:val="24"/>
          <w:szCs w:val="24"/>
          <w:lang w:val="ro-RO"/>
        </w:rPr>
      </w:pPr>
      <w:r w:rsidRPr="00680753">
        <w:rPr>
          <w:rFonts w:ascii="Times New Roman" w:hAnsi="Times New Roman" w:cs="Times New Roman"/>
          <w:sz w:val="24"/>
          <w:szCs w:val="24"/>
          <w:lang w:val="ro-RO"/>
        </w:rPr>
        <w:t>„</w:t>
      </w:r>
      <w:proofErr w:type="spellStart"/>
      <w:r w:rsidRPr="00680753">
        <w:rPr>
          <w:rFonts w:ascii="Times New Roman" w:hAnsi="Times New Roman" w:cs="Times New Roman"/>
          <w:i/>
          <w:sz w:val="24"/>
          <w:szCs w:val="24"/>
          <w:lang w:val="ro-RO"/>
        </w:rPr>
        <w:t>Emerging</w:t>
      </w:r>
      <w:proofErr w:type="spellEnd"/>
      <w:r w:rsidRPr="00680753">
        <w:rPr>
          <w:rFonts w:ascii="Times New Roman" w:hAnsi="Times New Roman" w:cs="Times New Roman"/>
          <w:i/>
          <w:sz w:val="24"/>
          <w:szCs w:val="24"/>
          <w:lang w:val="ro-RO"/>
        </w:rPr>
        <w:t xml:space="preserve"> Media </w:t>
      </w:r>
      <w:proofErr w:type="spellStart"/>
      <w:r w:rsidRPr="00680753">
        <w:rPr>
          <w:rFonts w:ascii="Times New Roman" w:hAnsi="Times New Roman" w:cs="Times New Roman"/>
          <w:i/>
          <w:sz w:val="24"/>
          <w:szCs w:val="24"/>
          <w:lang w:val="ro-RO"/>
        </w:rPr>
        <w:t>and</w:t>
      </w:r>
      <w:proofErr w:type="spellEnd"/>
      <w:r w:rsidRPr="00680753">
        <w:rPr>
          <w:rFonts w:ascii="Times New Roman" w:hAnsi="Times New Roman" w:cs="Times New Roman"/>
          <w:i/>
          <w:sz w:val="24"/>
          <w:szCs w:val="24"/>
          <w:lang w:val="ro-RO"/>
        </w:rPr>
        <w:t xml:space="preserve"> </w:t>
      </w:r>
      <w:proofErr w:type="spellStart"/>
      <w:r w:rsidRPr="00680753">
        <w:rPr>
          <w:rFonts w:ascii="Times New Roman" w:hAnsi="Times New Roman" w:cs="Times New Roman"/>
          <w:i/>
          <w:sz w:val="24"/>
          <w:szCs w:val="24"/>
          <w:lang w:val="ro-RO"/>
        </w:rPr>
        <w:t>Innovative</w:t>
      </w:r>
      <w:proofErr w:type="spellEnd"/>
      <w:r w:rsidRPr="00680753">
        <w:rPr>
          <w:rFonts w:ascii="Times New Roman" w:hAnsi="Times New Roman" w:cs="Times New Roman"/>
          <w:i/>
          <w:sz w:val="24"/>
          <w:szCs w:val="24"/>
          <w:lang w:val="ro-RO"/>
        </w:rPr>
        <w:t xml:space="preserve"> </w:t>
      </w:r>
      <w:proofErr w:type="spellStart"/>
      <w:r w:rsidRPr="00680753">
        <w:rPr>
          <w:rFonts w:ascii="Times New Roman" w:hAnsi="Times New Roman" w:cs="Times New Roman"/>
          <w:i/>
          <w:sz w:val="24"/>
          <w:szCs w:val="24"/>
          <w:lang w:val="ro-RO"/>
        </w:rPr>
        <w:t>Communication</w:t>
      </w:r>
      <w:proofErr w:type="spellEnd"/>
      <w:r w:rsidRPr="00680753">
        <w:rPr>
          <w:rFonts w:ascii="Times New Roman" w:hAnsi="Times New Roman" w:cs="Times New Roman"/>
          <w:i/>
          <w:iCs/>
          <w:sz w:val="24"/>
          <w:szCs w:val="24"/>
          <w:lang w:val="ro-RO"/>
        </w:rPr>
        <w:t xml:space="preserve"> nu este doar un masterat, ci o experiență completă de transformare profesională și personală. Este locul unde tehnologiile emergente – de la inteligența artificială</w:t>
      </w:r>
      <w:r w:rsidR="0021312A" w:rsidRPr="00680753">
        <w:rPr>
          <w:rFonts w:ascii="Times New Roman" w:hAnsi="Times New Roman" w:cs="Times New Roman"/>
          <w:i/>
          <w:iCs/>
          <w:sz w:val="24"/>
          <w:szCs w:val="24"/>
          <w:lang w:val="ro-RO"/>
        </w:rPr>
        <w:t>,</w:t>
      </w:r>
      <w:r w:rsidRPr="00680753">
        <w:rPr>
          <w:rFonts w:ascii="Times New Roman" w:hAnsi="Times New Roman" w:cs="Times New Roman"/>
          <w:i/>
          <w:iCs/>
          <w:sz w:val="24"/>
          <w:szCs w:val="24"/>
          <w:lang w:val="ro-RO"/>
        </w:rPr>
        <w:t xml:space="preserve"> la realitatea virtuală – devin instrumente prin care studenții își dezvoltă vocea și creativitatea. Vrem ca absolvenții noștri să fie nu doar buni profesioniști, ci profesioniști care să înțeleagă și să modeleze lumea digitală într-un mod responsabil și inovator</w:t>
      </w:r>
      <w:r w:rsidRPr="00680753">
        <w:rPr>
          <w:rFonts w:ascii="Times New Roman" w:hAnsi="Times New Roman" w:cs="Times New Roman"/>
          <w:sz w:val="24"/>
          <w:szCs w:val="24"/>
          <w:lang w:val="ro-RO"/>
        </w:rPr>
        <w:t>”, afirmă coordonatoarea noului program de masterat al FJSC</w:t>
      </w:r>
      <w:r w:rsidR="00FB7650" w:rsidRPr="00680753">
        <w:rPr>
          <w:rFonts w:ascii="Times New Roman" w:hAnsi="Times New Roman" w:cs="Times New Roman"/>
          <w:sz w:val="24"/>
          <w:szCs w:val="24"/>
          <w:lang w:val="ro-RO"/>
        </w:rPr>
        <w:t>, conf. univ. dr. Rodica-Melinda Șuțu</w:t>
      </w:r>
      <w:r w:rsidRPr="00680753">
        <w:rPr>
          <w:rFonts w:ascii="Times New Roman" w:hAnsi="Times New Roman" w:cs="Times New Roman"/>
          <w:sz w:val="24"/>
          <w:szCs w:val="24"/>
          <w:lang w:val="ro-RO"/>
        </w:rPr>
        <w:t>.</w:t>
      </w:r>
    </w:p>
    <w:p w14:paraId="33B47A2A" w14:textId="081269CB" w:rsidR="0021312A" w:rsidRPr="00680753" w:rsidRDefault="002F6B97" w:rsidP="0021312A">
      <w:pPr>
        <w:tabs>
          <w:tab w:val="left" w:pos="6075"/>
          <w:tab w:val="left" w:pos="8647"/>
          <w:tab w:val="left" w:pos="9050"/>
        </w:tabs>
        <w:spacing w:after="0" w:line="240" w:lineRule="auto"/>
        <w:ind w:right="-23"/>
        <w:jc w:val="both"/>
        <w:rPr>
          <w:rFonts w:ascii="Times New Roman" w:hAnsi="Times New Roman" w:cs="Times New Roman"/>
          <w:sz w:val="24"/>
          <w:szCs w:val="24"/>
          <w:lang w:val="ro-RO"/>
        </w:rPr>
      </w:pPr>
      <w:proofErr w:type="spellStart"/>
      <w:r w:rsidRPr="00680753">
        <w:rPr>
          <w:rFonts w:ascii="Times New Roman" w:hAnsi="Times New Roman" w:cs="Times New Roman"/>
          <w:i/>
          <w:iCs/>
          <w:sz w:val="24"/>
          <w:szCs w:val="24"/>
          <w:lang w:val="ro-RO"/>
        </w:rPr>
        <w:t>Emerging</w:t>
      </w:r>
      <w:proofErr w:type="spellEnd"/>
      <w:r w:rsidRPr="00680753">
        <w:rPr>
          <w:rFonts w:ascii="Times New Roman" w:hAnsi="Times New Roman" w:cs="Times New Roman"/>
          <w:i/>
          <w:iCs/>
          <w:sz w:val="24"/>
          <w:szCs w:val="24"/>
          <w:lang w:val="ro-RO"/>
        </w:rPr>
        <w:t xml:space="preserve"> Media </w:t>
      </w:r>
      <w:proofErr w:type="spellStart"/>
      <w:r w:rsidRPr="00680753">
        <w:rPr>
          <w:rFonts w:ascii="Times New Roman" w:hAnsi="Times New Roman" w:cs="Times New Roman"/>
          <w:i/>
          <w:iCs/>
          <w:sz w:val="24"/>
          <w:szCs w:val="24"/>
          <w:lang w:val="ro-RO"/>
        </w:rPr>
        <w:t>and</w:t>
      </w:r>
      <w:proofErr w:type="spellEnd"/>
      <w:r w:rsidRPr="00680753">
        <w:rPr>
          <w:rFonts w:ascii="Times New Roman" w:hAnsi="Times New Roman" w:cs="Times New Roman"/>
          <w:i/>
          <w:iCs/>
          <w:sz w:val="24"/>
          <w:szCs w:val="24"/>
          <w:lang w:val="ro-RO"/>
        </w:rPr>
        <w:t xml:space="preserve"> </w:t>
      </w:r>
      <w:proofErr w:type="spellStart"/>
      <w:r w:rsidRPr="00680753">
        <w:rPr>
          <w:rFonts w:ascii="Times New Roman" w:hAnsi="Times New Roman" w:cs="Times New Roman"/>
          <w:i/>
          <w:iCs/>
          <w:sz w:val="24"/>
          <w:szCs w:val="24"/>
          <w:lang w:val="ro-RO"/>
        </w:rPr>
        <w:t>Innovative</w:t>
      </w:r>
      <w:proofErr w:type="spellEnd"/>
      <w:r w:rsidRPr="00680753">
        <w:rPr>
          <w:rFonts w:ascii="Times New Roman" w:hAnsi="Times New Roman" w:cs="Times New Roman"/>
          <w:i/>
          <w:iCs/>
          <w:sz w:val="24"/>
          <w:szCs w:val="24"/>
          <w:lang w:val="ro-RO"/>
        </w:rPr>
        <w:t xml:space="preserve"> </w:t>
      </w:r>
      <w:proofErr w:type="spellStart"/>
      <w:r w:rsidRPr="00680753">
        <w:rPr>
          <w:rFonts w:ascii="Times New Roman" w:hAnsi="Times New Roman" w:cs="Times New Roman"/>
          <w:i/>
          <w:iCs/>
          <w:sz w:val="24"/>
          <w:szCs w:val="24"/>
          <w:lang w:val="ro-RO"/>
        </w:rPr>
        <w:t>Communication</w:t>
      </w:r>
      <w:proofErr w:type="spellEnd"/>
      <w:r w:rsidR="00256D3A" w:rsidRPr="00680753">
        <w:rPr>
          <w:rFonts w:ascii="Times New Roman" w:hAnsi="Times New Roman" w:cs="Times New Roman"/>
          <w:sz w:val="24"/>
          <w:szCs w:val="24"/>
          <w:lang w:val="ro-RO"/>
        </w:rPr>
        <w:t xml:space="preserve"> </w:t>
      </w:r>
      <w:r w:rsidRPr="00680753">
        <w:rPr>
          <w:rFonts w:ascii="Times New Roman" w:hAnsi="Times New Roman" w:cs="Times New Roman"/>
          <w:bCs/>
          <w:sz w:val="24"/>
          <w:szCs w:val="24"/>
          <w:lang w:val="ro-RO"/>
        </w:rPr>
        <w:t xml:space="preserve">se alătură </w:t>
      </w:r>
      <w:r w:rsidR="00256D3A" w:rsidRPr="00680753">
        <w:rPr>
          <w:rFonts w:ascii="Times New Roman" w:hAnsi="Times New Roman" w:cs="Times New Roman"/>
          <w:bCs/>
          <w:sz w:val="24"/>
          <w:szCs w:val="24"/>
          <w:lang w:val="ro-RO"/>
        </w:rPr>
        <w:t>unor programe masterale internaționale ale FJSC cu tradiție</w:t>
      </w:r>
      <w:r w:rsidRPr="00680753">
        <w:rPr>
          <w:rFonts w:ascii="Times New Roman" w:hAnsi="Times New Roman" w:cs="Times New Roman"/>
          <w:bCs/>
          <w:sz w:val="24"/>
          <w:szCs w:val="24"/>
          <w:lang w:val="ro-RO"/>
        </w:rPr>
        <w:t xml:space="preserve">, </w:t>
      </w:r>
      <w:r w:rsidRPr="00680753">
        <w:rPr>
          <w:rFonts w:ascii="Times New Roman" w:hAnsi="Times New Roman" w:cs="Times New Roman"/>
          <w:i/>
          <w:sz w:val="24"/>
          <w:szCs w:val="24"/>
          <w:lang w:val="ro-RO"/>
        </w:rPr>
        <w:t xml:space="preserve">Advertising </w:t>
      </w:r>
      <w:proofErr w:type="spellStart"/>
      <w:r w:rsidRPr="00680753">
        <w:rPr>
          <w:rFonts w:ascii="Times New Roman" w:hAnsi="Times New Roman" w:cs="Times New Roman"/>
          <w:i/>
          <w:sz w:val="24"/>
          <w:szCs w:val="24"/>
          <w:lang w:val="ro-RO"/>
        </w:rPr>
        <w:t>and</w:t>
      </w:r>
      <w:proofErr w:type="spellEnd"/>
      <w:r w:rsidRPr="00680753">
        <w:rPr>
          <w:rFonts w:ascii="Times New Roman" w:hAnsi="Times New Roman" w:cs="Times New Roman"/>
          <w:i/>
          <w:sz w:val="24"/>
          <w:szCs w:val="24"/>
          <w:lang w:val="ro-RO"/>
        </w:rPr>
        <w:t xml:space="preserve"> Digital </w:t>
      </w:r>
      <w:proofErr w:type="spellStart"/>
      <w:r w:rsidRPr="00680753">
        <w:rPr>
          <w:rFonts w:ascii="Times New Roman" w:hAnsi="Times New Roman" w:cs="Times New Roman"/>
          <w:i/>
          <w:sz w:val="24"/>
          <w:szCs w:val="24"/>
          <w:lang w:val="ro-RO"/>
        </w:rPr>
        <w:t>Communication</w:t>
      </w:r>
      <w:proofErr w:type="spellEnd"/>
      <w:r w:rsidRPr="00680753">
        <w:rPr>
          <w:rFonts w:ascii="Times New Roman" w:hAnsi="Times New Roman" w:cs="Times New Roman"/>
          <w:sz w:val="24"/>
          <w:szCs w:val="24"/>
          <w:lang w:val="ro-RO"/>
        </w:rPr>
        <w:t xml:space="preserve">, în limba engleză, și </w:t>
      </w:r>
      <w:proofErr w:type="spellStart"/>
      <w:r w:rsidRPr="00680753">
        <w:rPr>
          <w:rFonts w:ascii="Times New Roman" w:hAnsi="Times New Roman" w:cs="Times New Roman"/>
          <w:i/>
          <w:sz w:val="24"/>
          <w:szCs w:val="24"/>
          <w:lang w:val="ro-RO"/>
        </w:rPr>
        <w:t>Médias</w:t>
      </w:r>
      <w:proofErr w:type="spellEnd"/>
      <w:r w:rsidRPr="00680753">
        <w:rPr>
          <w:rFonts w:ascii="Times New Roman" w:hAnsi="Times New Roman" w:cs="Times New Roman"/>
          <w:i/>
          <w:sz w:val="24"/>
          <w:szCs w:val="24"/>
          <w:lang w:val="ro-RO"/>
        </w:rPr>
        <w:t xml:space="preserve">, </w:t>
      </w:r>
      <w:proofErr w:type="spellStart"/>
      <w:r w:rsidRPr="00680753">
        <w:rPr>
          <w:rFonts w:ascii="Times New Roman" w:hAnsi="Times New Roman" w:cs="Times New Roman"/>
          <w:i/>
          <w:sz w:val="24"/>
          <w:szCs w:val="24"/>
          <w:lang w:val="ro-RO"/>
        </w:rPr>
        <w:t>développement</w:t>
      </w:r>
      <w:proofErr w:type="spellEnd"/>
      <w:r w:rsidRPr="00680753">
        <w:rPr>
          <w:rFonts w:ascii="Times New Roman" w:hAnsi="Times New Roman" w:cs="Times New Roman"/>
          <w:i/>
          <w:sz w:val="24"/>
          <w:szCs w:val="24"/>
          <w:lang w:val="ro-RO"/>
        </w:rPr>
        <w:t xml:space="preserve"> et </w:t>
      </w:r>
      <w:proofErr w:type="spellStart"/>
      <w:r w:rsidRPr="00680753">
        <w:rPr>
          <w:rFonts w:ascii="Times New Roman" w:hAnsi="Times New Roman" w:cs="Times New Roman"/>
          <w:i/>
          <w:sz w:val="24"/>
          <w:szCs w:val="24"/>
          <w:lang w:val="ro-RO"/>
        </w:rPr>
        <w:t>société</w:t>
      </w:r>
      <w:proofErr w:type="spellEnd"/>
      <w:r w:rsidRPr="00680753">
        <w:rPr>
          <w:rFonts w:ascii="Times New Roman" w:hAnsi="Times New Roman" w:cs="Times New Roman"/>
          <w:sz w:val="24"/>
          <w:szCs w:val="24"/>
          <w:lang w:val="ro-RO"/>
        </w:rPr>
        <w:t xml:space="preserve">, în limba franceză, </w:t>
      </w:r>
      <w:r w:rsidR="005E196F">
        <w:rPr>
          <w:rFonts w:ascii="Times New Roman" w:hAnsi="Times New Roman" w:cs="Times New Roman"/>
          <w:sz w:val="24"/>
          <w:szCs w:val="24"/>
          <w:lang w:val="ro-RO"/>
        </w:rPr>
        <w:t>u</w:t>
      </w:r>
      <w:r w:rsidRPr="00680753">
        <w:rPr>
          <w:rFonts w:ascii="Times New Roman" w:hAnsi="Times New Roman" w:cs="Times New Roman"/>
          <w:sz w:val="24"/>
          <w:szCs w:val="24"/>
          <w:lang w:val="ro-RO"/>
        </w:rPr>
        <w:t>n program de dublă diplomă cu masteratul </w:t>
      </w:r>
      <w:proofErr w:type="spellStart"/>
      <w:r w:rsidRPr="00680753">
        <w:rPr>
          <w:rFonts w:ascii="Times New Roman" w:hAnsi="Times New Roman" w:cs="Times New Roman"/>
          <w:bCs/>
          <w:i/>
          <w:sz w:val="24"/>
          <w:szCs w:val="24"/>
          <w:lang w:val="ro-RO"/>
        </w:rPr>
        <w:t>Communication</w:t>
      </w:r>
      <w:proofErr w:type="spellEnd"/>
      <w:r w:rsidRPr="00680753">
        <w:rPr>
          <w:rFonts w:ascii="Times New Roman" w:hAnsi="Times New Roman" w:cs="Times New Roman"/>
          <w:bCs/>
          <w:i/>
          <w:sz w:val="24"/>
          <w:szCs w:val="24"/>
          <w:lang w:val="ro-RO"/>
        </w:rPr>
        <w:t xml:space="preserve">, </w:t>
      </w:r>
      <w:proofErr w:type="spellStart"/>
      <w:r w:rsidRPr="00680753">
        <w:rPr>
          <w:rFonts w:ascii="Times New Roman" w:hAnsi="Times New Roman" w:cs="Times New Roman"/>
          <w:bCs/>
          <w:i/>
          <w:sz w:val="24"/>
          <w:szCs w:val="24"/>
          <w:lang w:val="ro-RO"/>
        </w:rPr>
        <w:t>humanitaire</w:t>
      </w:r>
      <w:proofErr w:type="spellEnd"/>
      <w:r w:rsidRPr="00680753">
        <w:rPr>
          <w:rFonts w:ascii="Times New Roman" w:hAnsi="Times New Roman" w:cs="Times New Roman"/>
          <w:bCs/>
          <w:i/>
          <w:sz w:val="24"/>
          <w:szCs w:val="24"/>
          <w:lang w:val="ro-RO"/>
        </w:rPr>
        <w:t xml:space="preserve"> et </w:t>
      </w:r>
      <w:proofErr w:type="spellStart"/>
      <w:r w:rsidRPr="00680753">
        <w:rPr>
          <w:rFonts w:ascii="Times New Roman" w:hAnsi="Times New Roman" w:cs="Times New Roman"/>
          <w:bCs/>
          <w:i/>
          <w:sz w:val="24"/>
          <w:szCs w:val="24"/>
          <w:lang w:val="ro-RO"/>
        </w:rPr>
        <w:t>solidarité</w:t>
      </w:r>
      <w:proofErr w:type="spellEnd"/>
      <w:r w:rsidRPr="00680753">
        <w:rPr>
          <w:rFonts w:ascii="Times New Roman" w:hAnsi="Times New Roman" w:cs="Times New Roman"/>
          <w:sz w:val="24"/>
          <w:szCs w:val="24"/>
          <w:lang w:val="ro-RO"/>
        </w:rPr>
        <w:t xml:space="preserve"> de la Institut de la </w:t>
      </w:r>
      <w:proofErr w:type="spellStart"/>
      <w:r w:rsidRPr="00680753">
        <w:rPr>
          <w:rFonts w:ascii="Times New Roman" w:hAnsi="Times New Roman" w:cs="Times New Roman"/>
          <w:sz w:val="24"/>
          <w:szCs w:val="24"/>
          <w:lang w:val="ro-RO"/>
        </w:rPr>
        <w:t>communication</w:t>
      </w:r>
      <w:proofErr w:type="spellEnd"/>
      <w:r w:rsidRPr="00680753">
        <w:rPr>
          <w:rFonts w:ascii="Times New Roman" w:hAnsi="Times New Roman" w:cs="Times New Roman"/>
          <w:sz w:val="24"/>
          <w:szCs w:val="24"/>
          <w:lang w:val="ro-RO"/>
        </w:rPr>
        <w:t xml:space="preserve"> (ICOM), </w:t>
      </w:r>
      <w:proofErr w:type="spellStart"/>
      <w:r w:rsidRPr="00680753">
        <w:rPr>
          <w:rFonts w:ascii="Times New Roman" w:hAnsi="Times New Roman" w:cs="Times New Roman"/>
          <w:sz w:val="24"/>
          <w:szCs w:val="24"/>
          <w:lang w:val="ro-RO"/>
        </w:rPr>
        <w:t>Université</w:t>
      </w:r>
      <w:proofErr w:type="spellEnd"/>
      <w:r w:rsidRPr="00680753">
        <w:rPr>
          <w:rFonts w:ascii="Times New Roman" w:hAnsi="Times New Roman" w:cs="Times New Roman"/>
          <w:sz w:val="24"/>
          <w:szCs w:val="24"/>
          <w:lang w:val="ro-RO"/>
        </w:rPr>
        <w:t xml:space="preserve"> </w:t>
      </w:r>
      <w:proofErr w:type="spellStart"/>
      <w:r w:rsidRPr="00680753">
        <w:rPr>
          <w:rFonts w:ascii="Times New Roman" w:hAnsi="Times New Roman" w:cs="Times New Roman"/>
          <w:sz w:val="24"/>
          <w:szCs w:val="24"/>
          <w:lang w:val="ro-RO"/>
        </w:rPr>
        <w:t>Lumière</w:t>
      </w:r>
      <w:proofErr w:type="spellEnd"/>
      <w:r w:rsidRPr="00680753">
        <w:rPr>
          <w:rFonts w:ascii="Times New Roman" w:hAnsi="Times New Roman" w:cs="Times New Roman"/>
          <w:sz w:val="24"/>
          <w:szCs w:val="24"/>
          <w:lang w:val="ro-RO"/>
        </w:rPr>
        <w:t xml:space="preserve"> Lyon 2, Franța.</w:t>
      </w:r>
    </w:p>
    <w:p w14:paraId="73C13404" w14:textId="2DBF7F1E" w:rsidR="00C255C9" w:rsidRPr="00680753" w:rsidRDefault="00C255C9" w:rsidP="0021312A">
      <w:pPr>
        <w:tabs>
          <w:tab w:val="left" w:pos="6075"/>
          <w:tab w:val="left" w:pos="8647"/>
          <w:tab w:val="left" w:pos="9050"/>
        </w:tabs>
        <w:spacing w:before="120" w:after="0" w:line="240" w:lineRule="auto"/>
        <w:ind w:right="-23"/>
        <w:jc w:val="both"/>
        <w:rPr>
          <w:rFonts w:ascii="Times New Roman" w:hAnsi="Times New Roman" w:cs="Times New Roman"/>
          <w:sz w:val="24"/>
          <w:szCs w:val="24"/>
          <w:lang w:val="ro-RO"/>
        </w:rPr>
      </w:pPr>
      <w:r w:rsidRPr="00680753">
        <w:rPr>
          <w:rFonts w:ascii="Times New Roman" w:hAnsi="Times New Roman" w:cs="Times New Roman"/>
          <w:b/>
          <w:bCs/>
          <w:sz w:val="24"/>
          <w:szCs w:val="24"/>
          <w:lang w:val="ro-RO"/>
        </w:rPr>
        <w:t>Înscriere și admitere</w:t>
      </w:r>
    </w:p>
    <w:p w14:paraId="713029C4" w14:textId="6C4CC959" w:rsidR="00C255C9" w:rsidRPr="00680753" w:rsidRDefault="00FB7650" w:rsidP="00C255C9">
      <w:pPr>
        <w:tabs>
          <w:tab w:val="left" w:pos="6075"/>
          <w:tab w:val="left" w:pos="8647"/>
          <w:tab w:val="left" w:pos="9050"/>
        </w:tabs>
        <w:spacing w:after="120" w:line="240" w:lineRule="auto"/>
        <w:ind w:right="-22"/>
        <w:jc w:val="both"/>
        <w:rPr>
          <w:rFonts w:ascii="Times New Roman" w:hAnsi="Times New Roman" w:cs="Times New Roman"/>
          <w:sz w:val="24"/>
          <w:szCs w:val="24"/>
          <w:lang w:val="ro-RO"/>
        </w:rPr>
      </w:pPr>
      <w:r w:rsidRPr="00680753">
        <w:rPr>
          <w:rFonts w:ascii="Times New Roman" w:hAnsi="Times New Roman" w:cs="Times New Roman"/>
          <w:sz w:val="24"/>
          <w:szCs w:val="24"/>
          <w:lang w:val="ro-RO"/>
        </w:rPr>
        <w:t>Înscrierea pentru programul de master</w:t>
      </w:r>
      <w:r w:rsidR="00680753">
        <w:rPr>
          <w:rFonts w:ascii="Times New Roman" w:hAnsi="Times New Roman" w:cs="Times New Roman"/>
          <w:sz w:val="24"/>
          <w:szCs w:val="24"/>
          <w:lang w:val="ro-RO"/>
        </w:rPr>
        <w:t>at</w:t>
      </w:r>
      <w:r w:rsidRPr="00680753">
        <w:rPr>
          <w:rFonts w:ascii="Times New Roman" w:hAnsi="Times New Roman" w:cs="Times New Roman"/>
          <w:sz w:val="24"/>
          <w:szCs w:val="24"/>
          <w:lang w:val="ro-RO"/>
        </w:rPr>
        <w:t xml:space="preserve"> </w:t>
      </w:r>
      <w:proofErr w:type="spellStart"/>
      <w:r w:rsidRPr="00680753">
        <w:rPr>
          <w:rFonts w:ascii="Times New Roman" w:hAnsi="Times New Roman" w:cs="Times New Roman"/>
          <w:i/>
          <w:iCs/>
          <w:sz w:val="24"/>
          <w:szCs w:val="24"/>
          <w:lang w:val="ro-RO"/>
        </w:rPr>
        <w:t>Emerging</w:t>
      </w:r>
      <w:proofErr w:type="spellEnd"/>
      <w:r w:rsidRPr="00680753">
        <w:rPr>
          <w:rFonts w:ascii="Times New Roman" w:hAnsi="Times New Roman" w:cs="Times New Roman"/>
          <w:i/>
          <w:iCs/>
          <w:sz w:val="24"/>
          <w:szCs w:val="24"/>
          <w:lang w:val="ro-RO"/>
        </w:rPr>
        <w:t xml:space="preserve"> Media </w:t>
      </w:r>
      <w:proofErr w:type="spellStart"/>
      <w:r w:rsidRPr="00680753">
        <w:rPr>
          <w:rFonts w:ascii="Times New Roman" w:hAnsi="Times New Roman" w:cs="Times New Roman"/>
          <w:i/>
          <w:iCs/>
          <w:sz w:val="24"/>
          <w:szCs w:val="24"/>
          <w:lang w:val="ro-RO"/>
        </w:rPr>
        <w:t>and</w:t>
      </w:r>
      <w:proofErr w:type="spellEnd"/>
      <w:r w:rsidRPr="00680753">
        <w:rPr>
          <w:rFonts w:ascii="Times New Roman" w:hAnsi="Times New Roman" w:cs="Times New Roman"/>
          <w:i/>
          <w:iCs/>
          <w:sz w:val="24"/>
          <w:szCs w:val="24"/>
          <w:lang w:val="ro-RO"/>
        </w:rPr>
        <w:t xml:space="preserve"> </w:t>
      </w:r>
      <w:proofErr w:type="spellStart"/>
      <w:r w:rsidRPr="00680753">
        <w:rPr>
          <w:rFonts w:ascii="Times New Roman" w:hAnsi="Times New Roman" w:cs="Times New Roman"/>
          <w:i/>
          <w:iCs/>
          <w:sz w:val="24"/>
          <w:szCs w:val="24"/>
          <w:lang w:val="ro-RO"/>
        </w:rPr>
        <w:t>Innovative</w:t>
      </w:r>
      <w:proofErr w:type="spellEnd"/>
      <w:r w:rsidRPr="00680753">
        <w:rPr>
          <w:rFonts w:ascii="Times New Roman" w:hAnsi="Times New Roman" w:cs="Times New Roman"/>
          <w:i/>
          <w:iCs/>
          <w:sz w:val="24"/>
          <w:szCs w:val="24"/>
          <w:lang w:val="ro-RO"/>
        </w:rPr>
        <w:t xml:space="preserve"> </w:t>
      </w:r>
      <w:proofErr w:type="spellStart"/>
      <w:r w:rsidRPr="00680753">
        <w:rPr>
          <w:rFonts w:ascii="Times New Roman" w:hAnsi="Times New Roman" w:cs="Times New Roman"/>
          <w:i/>
          <w:iCs/>
          <w:sz w:val="24"/>
          <w:szCs w:val="24"/>
          <w:lang w:val="ro-RO"/>
        </w:rPr>
        <w:t>Communication</w:t>
      </w:r>
      <w:proofErr w:type="spellEnd"/>
      <w:r w:rsidRPr="00680753">
        <w:rPr>
          <w:rFonts w:ascii="Times New Roman" w:hAnsi="Times New Roman" w:cs="Times New Roman"/>
          <w:sz w:val="24"/>
          <w:szCs w:val="24"/>
          <w:lang w:val="ro-RO"/>
        </w:rPr>
        <w:t xml:space="preserve"> se face</w:t>
      </w:r>
      <w:r w:rsidR="00C255C9" w:rsidRPr="00680753">
        <w:rPr>
          <w:rFonts w:ascii="Times New Roman" w:hAnsi="Times New Roman" w:cs="Times New Roman"/>
          <w:sz w:val="24"/>
          <w:szCs w:val="24"/>
          <w:lang w:val="ro-RO"/>
        </w:rPr>
        <w:t xml:space="preserve"> online </w:t>
      </w:r>
      <w:r w:rsidRPr="00680753">
        <w:rPr>
          <w:rFonts w:ascii="Times New Roman" w:hAnsi="Times New Roman" w:cs="Times New Roman"/>
          <w:sz w:val="24"/>
          <w:szCs w:val="24"/>
          <w:lang w:val="ro-RO"/>
        </w:rPr>
        <w:t>în perioada</w:t>
      </w:r>
      <w:r w:rsidR="0012323F" w:rsidRPr="00680753">
        <w:rPr>
          <w:rFonts w:ascii="Times New Roman" w:hAnsi="Times New Roman" w:cs="Times New Roman"/>
          <w:sz w:val="24"/>
          <w:szCs w:val="24"/>
          <w:lang w:val="ro-RO"/>
        </w:rPr>
        <w:t xml:space="preserve"> 26 august</w:t>
      </w:r>
      <w:r w:rsidR="009E1042" w:rsidRPr="00680753">
        <w:rPr>
          <w:rFonts w:ascii="Times New Roman" w:hAnsi="Times New Roman" w:cs="Times New Roman"/>
          <w:sz w:val="24"/>
          <w:szCs w:val="24"/>
          <w:lang w:val="ro-RO"/>
        </w:rPr>
        <w:t xml:space="preserve"> </w:t>
      </w:r>
      <w:r w:rsidR="000205E5" w:rsidRPr="00680753">
        <w:rPr>
          <w:rFonts w:ascii="Times New Roman" w:hAnsi="Times New Roman" w:cs="Times New Roman"/>
          <w:sz w:val="24"/>
          <w:szCs w:val="24"/>
          <w:lang w:val="ro-RO"/>
        </w:rPr>
        <w:t>–</w:t>
      </w:r>
      <w:r w:rsidR="0033440A" w:rsidRPr="00680753">
        <w:rPr>
          <w:rFonts w:ascii="Times New Roman" w:hAnsi="Times New Roman" w:cs="Times New Roman"/>
          <w:sz w:val="24"/>
          <w:szCs w:val="24"/>
          <w:lang w:val="ro-RO"/>
        </w:rPr>
        <w:t xml:space="preserve"> </w:t>
      </w:r>
      <w:r w:rsidR="00C255C9" w:rsidRPr="00680753">
        <w:rPr>
          <w:rFonts w:ascii="Times New Roman" w:hAnsi="Times New Roman" w:cs="Times New Roman"/>
          <w:sz w:val="24"/>
          <w:szCs w:val="24"/>
          <w:lang w:val="ro-RO"/>
        </w:rPr>
        <w:t>1</w:t>
      </w:r>
      <w:r w:rsidR="0012323F" w:rsidRPr="00680753">
        <w:rPr>
          <w:rFonts w:ascii="Times New Roman" w:hAnsi="Times New Roman" w:cs="Times New Roman"/>
          <w:sz w:val="24"/>
          <w:szCs w:val="24"/>
          <w:lang w:val="ro-RO"/>
        </w:rPr>
        <w:t>4</w:t>
      </w:r>
      <w:r w:rsidR="00C255C9" w:rsidRPr="00680753">
        <w:rPr>
          <w:rFonts w:ascii="Times New Roman" w:hAnsi="Times New Roman" w:cs="Times New Roman"/>
          <w:sz w:val="24"/>
          <w:szCs w:val="24"/>
          <w:lang w:val="ro-RO"/>
        </w:rPr>
        <w:t xml:space="preserve"> septembrie 2025</w:t>
      </w:r>
      <w:r w:rsidR="0033440A" w:rsidRPr="00680753">
        <w:rPr>
          <w:rFonts w:ascii="Times New Roman" w:hAnsi="Times New Roman" w:cs="Times New Roman"/>
          <w:sz w:val="24"/>
          <w:szCs w:val="24"/>
          <w:lang w:val="ro-RO"/>
        </w:rPr>
        <w:t xml:space="preserve">, </w:t>
      </w:r>
      <w:r w:rsidRPr="00680753">
        <w:rPr>
          <w:rFonts w:ascii="Times New Roman" w:hAnsi="Times New Roman" w:cs="Times New Roman"/>
          <w:sz w:val="24"/>
          <w:szCs w:val="24"/>
          <w:lang w:val="ro-RO"/>
        </w:rPr>
        <w:t xml:space="preserve">iar </w:t>
      </w:r>
      <w:r w:rsidR="0033440A" w:rsidRPr="00680753">
        <w:rPr>
          <w:rFonts w:ascii="Times New Roman" w:hAnsi="Times New Roman" w:cs="Times New Roman"/>
          <w:sz w:val="24"/>
          <w:szCs w:val="24"/>
          <w:lang w:val="ro-RO"/>
        </w:rPr>
        <w:t xml:space="preserve">examenul de admitere </w:t>
      </w:r>
      <w:r w:rsidRPr="00680753">
        <w:rPr>
          <w:rFonts w:ascii="Times New Roman" w:hAnsi="Times New Roman" w:cs="Times New Roman"/>
          <w:sz w:val="24"/>
          <w:szCs w:val="24"/>
          <w:lang w:val="ro-RO"/>
        </w:rPr>
        <w:t>va fi</w:t>
      </w:r>
      <w:r w:rsidR="0033440A" w:rsidRPr="00680753">
        <w:rPr>
          <w:rFonts w:ascii="Times New Roman" w:hAnsi="Times New Roman" w:cs="Times New Roman"/>
          <w:sz w:val="24"/>
          <w:szCs w:val="24"/>
          <w:lang w:val="ro-RO"/>
        </w:rPr>
        <w:t xml:space="preserve"> </w:t>
      </w:r>
      <w:r w:rsidR="0033440A" w:rsidRPr="00680753">
        <w:rPr>
          <w:rFonts w:ascii="Times New Roman" w:hAnsi="Times New Roman" w:cs="Times New Roman"/>
          <w:sz w:val="24"/>
          <w:szCs w:val="24"/>
          <w:lang w:val="ro-RO"/>
        </w:rPr>
        <w:lastRenderedPageBreak/>
        <w:t>susținut între 1</w:t>
      </w:r>
      <w:r w:rsidR="0012323F" w:rsidRPr="00680753">
        <w:rPr>
          <w:rFonts w:ascii="Times New Roman" w:hAnsi="Times New Roman" w:cs="Times New Roman"/>
          <w:sz w:val="24"/>
          <w:szCs w:val="24"/>
          <w:lang w:val="ro-RO"/>
        </w:rPr>
        <w:t>6</w:t>
      </w:r>
      <w:r w:rsidR="0033440A" w:rsidRPr="00680753">
        <w:rPr>
          <w:rFonts w:ascii="Times New Roman" w:hAnsi="Times New Roman" w:cs="Times New Roman"/>
          <w:sz w:val="24"/>
          <w:szCs w:val="24"/>
          <w:lang w:val="ro-RO"/>
        </w:rPr>
        <w:t xml:space="preserve"> și 1</w:t>
      </w:r>
      <w:r w:rsidR="0012323F" w:rsidRPr="00680753">
        <w:rPr>
          <w:rFonts w:ascii="Times New Roman" w:hAnsi="Times New Roman" w:cs="Times New Roman"/>
          <w:sz w:val="24"/>
          <w:szCs w:val="24"/>
          <w:lang w:val="ro-RO"/>
        </w:rPr>
        <w:t>8</w:t>
      </w:r>
      <w:r w:rsidR="0033440A" w:rsidRPr="00680753">
        <w:rPr>
          <w:rFonts w:ascii="Times New Roman" w:hAnsi="Times New Roman" w:cs="Times New Roman"/>
          <w:sz w:val="24"/>
          <w:szCs w:val="24"/>
          <w:lang w:val="ro-RO"/>
        </w:rPr>
        <w:t xml:space="preserve"> septembrie 2025.</w:t>
      </w:r>
      <w:r w:rsidRPr="00680753">
        <w:rPr>
          <w:rFonts w:ascii="Times New Roman" w:hAnsi="Times New Roman" w:cs="Times New Roman"/>
          <w:sz w:val="24"/>
          <w:szCs w:val="24"/>
          <w:lang w:val="ro-RO"/>
        </w:rPr>
        <w:t xml:space="preserve"> </w:t>
      </w:r>
      <w:r w:rsidR="00C255C9" w:rsidRPr="00680753">
        <w:rPr>
          <w:rFonts w:ascii="Times New Roman" w:hAnsi="Times New Roman" w:cs="Times New Roman"/>
          <w:sz w:val="24"/>
          <w:szCs w:val="24"/>
          <w:lang w:val="ro-RO"/>
        </w:rPr>
        <w:t xml:space="preserve">Procesul de admitere presupune elaborarea, în limba engleză, a unei propuneri de proiect aplicat </w:t>
      </w:r>
      <w:r w:rsidR="00521EE2" w:rsidRPr="00680753">
        <w:rPr>
          <w:rFonts w:ascii="Times New Roman" w:hAnsi="Times New Roman" w:cs="Times New Roman"/>
          <w:sz w:val="24"/>
          <w:szCs w:val="24"/>
          <w:lang w:val="ro-RO"/>
        </w:rPr>
        <w:t>(media sau de comunicare) ori</w:t>
      </w:r>
      <w:r w:rsidR="00C255C9" w:rsidRPr="00680753">
        <w:rPr>
          <w:rFonts w:ascii="Times New Roman" w:hAnsi="Times New Roman" w:cs="Times New Roman"/>
          <w:sz w:val="24"/>
          <w:szCs w:val="24"/>
          <w:lang w:val="ro-RO"/>
        </w:rPr>
        <w:t xml:space="preserve"> de cercetare </w:t>
      </w:r>
      <w:r w:rsidR="00EB4C00" w:rsidRPr="00680753">
        <w:rPr>
          <w:rFonts w:ascii="Times New Roman" w:hAnsi="Times New Roman" w:cs="Times New Roman"/>
          <w:sz w:val="24"/>
          <w:szCs w:val="24"/>
          <w:lang w:val="ro-RO"/>
        </w:rPr>
        <w:t xml:space="preserve">pe un subiect din aria tematică a programului </w:t>
      </w:r>
      <w:r w:rsidR="00C255C9" w:rsidRPr="00680753">
        <w:rPr>
          <w:rFonts w:ascii="Times New Roman" w:hAnsi="Times New Roman" w:cs="Times New Roman"/>
          <w:sz w:val="24"/>
          <w:szCs w:val="24"/>
          <w:lang w:val="ro-RO"/>
        </w:rPr>
        <w:t>(aprox. 1</w:t>
      </w:r>
      <w:r w:rsidR="007955C2" w:rsidRPr="00680753">
        <w:rPr>
          <w:rFonts w:ascii="Times New Roman" w:hAnsi="Times New Roman" w:cs="Times New Roman"/>
          <w:sz w:val="24"/>
          <w:szCs w:val="24"/>
          <w:lang w:val="ro-RO"/>
        </w:rPr>
        <w:t>.</w:t>
      </w:r>
      <w:r w:rsidR="00C255C9" w:rsidRPr="00680753">
        <w:rPr>
          <w:rFonts w:ascii="Times New Roman" w:hAnsi="Times New Roman" w:cs="Times New Roman"/>
          <w:sz w:val="24"/>
          <w:szCs w:val="24"/>
          <w:lang w:val="ro-RO"/>
        </w:rPr>
        <w:t xml:space="preserve">500 de cuvinte), precum și </w:t>
      </w:r>
      <w:r w:rsidR="00521EE2" w:rsidRPr="00680753">
        <w:rPr>
          <w:rFonts w:ascii="Times New Roman" w:hAnsi="Times New Roman" w:cs="Times New Roman"/>
          <w:sz w:val="24"/>
          <w:szCs w:val="24"/>
          <w:lang w:val="ro-RO"/>
        </w:rPr>
        <w:t>susținerea unui</w:t>
      </w:r>
      <w:r w:rsidR="00C255C9" w:rsidRPr="00680753">
        <w:rPr>
          <w:rFonts w:ascii="Times New Roman" w:hAnsi="Times New Roman" w:cs="Times New Roman"/>
          <w:sz w:val="24"/>
          <w:szCs w:val="24"/>
          <w:lang w:val="ro-RO"/>
        </w:rPr>
        <w:t xml:space="preserve"> interviu motivațional, în </w:t>
      </w:r>
      <w:r w:rsidR="0021312A" w:rsidRPr="00680753">
        <w:rPr>
          <w:rFonts w:ascii="Times New Roman" w:hAnsi="Times New Roman" w:cs="Times New Roman"/>
          <w:sz w:val="24"/>
          <w:szCs w:val="24"/>
          <w:lang w:val="ro-RO"/>
        </w:rPr>
        <w:t xml:space="preserve">limba </w:t>
      </w:r>
      <w:r w:rsidR="00C255C9" w:rsidRPr="00680753">
        <w:rPr>
          <w:rFonts w:ascii="Times New Roman" w:hAnsi="Times New Roman" w:cs="Times New Roman"/>
          <w:sz w:val="24"/>
          <w:szCs w:val="24"/>
          <w:lang w:val="ro-RO"/>
        </w:rPr>
        <w:t xml:space="preserve">engleză, </w:t>
      </w:r>
      <w:r w:rsidR="00521EE2" w:rsidRPr="00680753">
        <w:rPr>
          <w:rFonts w:ascii="Times New Roman" w:hAnsi="Times New Roman" w:cs="Times New Roman"/>
          <w:sz w:val="24"/>
          <w:szCs w:val="24"/>
          <w:lang w:val="ro-RO"/>
        </w:rPr>
        <w:t>care va</w:t>
      </w:r>
      <w:r w:rsidR="00C255C9" w:rsidRPr="00680753">
        <w:rPr>
          <w:rFonts w:ascii="Times New Roman" w:hAnsi="Times New Roman" w:cs="Times New Roman"/>
          <w:sz w:val="24"/>
          <w:szCs w:val="24"/>
          <w:lang w:val="ro-RO"/>
        </w:rPr>
        <w:t xml:space="preserve"> evalua atât </w:t>
      </w:r>
      <w:r w:rsidR="00521EE2" w:rsidRPr="00680753">
        <w:rPr>
          <w:rFonts w:ascii="Times New Roman" w:hAnsi="Times New Roman" w:cs="Times New Roman"/>
          <w:sz w:val="24"/>
          <w:szCs w:val="24"/>
          <w:lang w:val="ro-RO"/>
        </w:rPr>
        <w:t xml:space="preserve">motivația candidaților în </w:t>
      </w:r>
      <w:r w:rsidR="00DE6F5E" w:rsidRPr="00680753">
        <w:rPr>
          <w:rFonts w:ascii="Times New Roman" w:hAnsi="Times New Roman" w:cs="Times New Roman"/>
          <w:sz w:val="24"/>
          <w:szCs w:val="24"/>
          <w:lang w:val="ro-RO"/>
        </w:rPr>
        <w:t>alegerea programului</w:t>
      </w:r>
      <w:r w:rsidR="00C255C9" w:rsidRPr="00680753">
        <w:rPr>
          <w:rFonts w:ascii="Times New Roman" w:hAnsi="Times New Roman" w:cs="Times New Roman"/>
          <w:sz w:val="24"/>
          <w:szCs w:val="24"/>
          <w:lang w:val="ro-RO"/>
        </w:rPr>
        <w:t>.</w:t>
      </w:r>
      <w:r w:rsidR="00A558DC" w:rsidRPr="00680753">
        <w:rPr>
          <w:rFonts w:ascii="Times New Roman" w:hAnsi="Times New Roman" w:cs="Times New Roman"/>
          <w:sz w:val="24"/>
          <w:szCs w:val="24"/>
          <w:lang w:val="ro-RO"/>
        </w:rPr>
        <w:t xml:space="preserve"> </w:t>
      </w:r>
      <w:r w:rsidR="0033440A" w:rsidRPr="00680753">
        <w:rPr>
          <w:rFonts w:ascii="Times New Roman" w:hAnsi="Times New Roman" w:cs="Times New Roman"/>
          <w:sz w:val="24"/>
          <w:szCs w:val="24"/>
          <w:lang w:val="ro-RO"/>
        </w:rPr>
        <w:t xml:space="preserve">Mai multe detalii </w:t>
      </w:r>
      <w:r w:rsidR="00521EE2" w:rsidRPr="00680753">
        <w:rPr>
          <w:rFonts w:ascii="Times New Roman" w:hAnsi="Times New Roman" w:cs="Times New Roman"/>
          <w:sz w:val="24"/>
          <w:szCs w:val="24"/>
          <w:lang w:val="ro-RO"/>
        </w:rPr>
        <w:t xml:space="preserve">despre înscriere și admitere </w:t>
      </w:r>
      <w:r w:rsidR="00BC3297" w:rsidRPr="00680753">
        <w:rPr>
          <w:rFonts w:ascii="Times New Roman" w:hAnsi="Times New Roman" w:cs="Times New Roman"/>
          <w:sz w:val="24"/>
          <w:szCs w:val="24"/>
          <w:lang w:val="ro-RO"/>
        </w:rPr>
        <w:t xml:space="preserve">puteți găsi </w:t>
      </w:r>
      <w:r w:rsidR="00521EE2" w:rsidRPr="00680753">
        <w:rPr>
          <w:rFonts w:ascii="Times New Roman" w:hAnsi="Times New Roman" w:cs="Times New Roman"/>
          <w:sz w:val="24"/>
          <w:szCs w:val="24"/>
          <w:lang w:val="ro-RO"/>
        </w:rPr>
        <w:t>aici</w:t>
      </w:r>
      <w:r w:rsidR="0033440A" w:rsidRPr="00680753">
        <w:rPr>
          <w:rFonts w:ascii="Times New Roman" w:hAnsi="Times New Roman" w:cs="Times New Roman"/>
          <w:sz w:val="24"/>
          <w:szCs w:val="24"/>
          <w:lang w:val="ro-RO"/>
        </w:rPr>
        <w:t xml:space="preserve">: </w:t>
      </w:r>
      <w:hyperlink r:id="rId7" w:history="1">
        <w:r w:rsidR="002525A6" w:rsidRPr="00680753">
          <w:rPr>
            <w:rStyle w:val="Hyperlink"/>
            <w:rFonts w:ascii="Times New Roman" w:hAnsi="Times New Roman" w:cs="Times New Roman"/>
            <w:sz w:val="24"/>
            <w:szCs w:val="24"/>
            <w:lang w:val="ro-RO"/>
          </w:rPr>
          <w:t>https://fjsc.unibuc.ro/admitere-masterat/</w:t>
        </w:r>
      </w:hyperlink>
      <w:r w:rsidR="002525A6" w:rsidRPr="00680753">
        <w:rPr>
          <w:rFonts w:ascii="Times New Roman" w:hAnsi="Times New Roman" w:cs="Times New Roman"/>
          <w:sz w:val="24"/>
          <w:szCs w:val="24"/>
          <w:lang w:val="ro-RO"/>
        </w:rPr>
        <w:t xml:space="preserve">. </w:t>
      </w:r>
    </w:p>
    <w:p w14:paraId="3E98B1C9" w14:textId="6F4DF30A" w:rsidR="00BC3297" w:rsidRPr="00680753" w:rsidRDefault="002F6B97" w:rsidP="005E196F">
      <w:pPr>
        <w:tabs>
          <w:tab w:val="left" w:pos="6075"/>
          <w:tab w:val="left" w:pos="8647"/>
          <w:tab w:val="left" w:pos="9050"/>
        </w:tabs>
        <w:spacing w:after="0" w:line="240" w:lineRule="auto"/>
        <w:ind w:right="-22"/>
        <w:jc w:val="both"/>
        <w:rPr>
          <w:rFonts w:ascii="Times New Roman" w:hAnsi="Times New Roman" w:cs="Times New Roman"/>
          <w:b/>
          <w:bCs/>
          <w:sz w:val="24"/>
          <w:szCs w:val="24"/>
          <w:lang w:val="ro-RO"/>
        </w:rPr>
      </w:pPr>
      <w:r w:rsidRPr="00680753">
        <w:rPr>
          <w:rFonts w:ascii="Times New Roman" w:hAnsi="Times New Roman" w:cs="Times New Roman"/>
          <w:b/>
          <w:bCs/>
          <w:sz w:val="24"/>
          <w:szCs w:val="24"/>
          <w:lang w:val="ro-RO"/>
        </w:rPr>
        <w:t>FJSC, o facultate cu vocație internațională</w:t>
      </w:r>
    </w:p>
    <w:p w14:paraId="27A8C3CA" w14:textId="5F712ACE" w:rsidR="003C65FB" w:rsidRPr="00680753" w:rsidRDefault="00EA6D5A" w:rsidP="00EA6D5A">
      <w:pPr>
        <w:tabs>
          <w:tab w:val="left" w:pos="6075"/>
          <w:tab w:val="left" w:pos="8647"/>
          <w:tab w:val="left" w:pos="9050"/>
        </w:tabs>
        <w:spacing w:line="240" w:lineRule="auto"/>
        <w:ind w:right="-22"/>
        <w:jc w:val="both"/>
        <w:rPr>
          <w:rFonts w:ascii="Times New Roman" w:hAnsi="Times New Roman" w:cs="Times New Roman"/>
          <w:sz w:val="24"/>
          <w:szCs w:val="24"/>
          <w:lang w:val="ro-RO"/>
        </w:rPr>
      </w:pPr>
      <w:r w:rsidRPr="00680753">
        <w:rPr>
          <w:rFonts w:ascii="Times New Roman" w:hAnsi="Times New Roman" w:cs="Times New Roman"/>
          <w:sz w:val="24"/>
          <w:szCs w:val="24"/>
          <w:lang w:val="ro-RO"/>
        </w:rPr>
        <w:t>Facultatea de Jurnalism și Științele Comunicării</w:t>
      </w:r>
      <w:r w:rsidR="00256D3A" w:rsidRPr="00680753">
        <w:rPr>
          <w:rFonts w:ascii="Times New Roman" w:hAnsi="Times New Roman" w:cs="Times New Roman"/>
          <w:sz w:val="24"/>
          <w:szCs w:val="24"/>
          <w:lang w:val="ro-RO"/>
        </w:rPr>
        <w:t xml:space="preserve"> a Universității din București s-a constituit, încă din primii ani de la înființare, în 1990, ca o facultate cu o vocație internațională, beneficiind de modele de dezvoltare ce s-au bazat pe expertiza unor reputați profesori</w:t>
      </w:r>
      <w:r w:rsidR="00A87634" w:rsidRPr="00680753">
        <w:rPr>
          <w:rFonts w:ascii="Times New Roman" w:hAnsi="Times New Roman" w:cs="Times New Roman"/>
          <w:sz w:val="24"/>
          <w:szCs w:val="24"/>
          <w:lang w:val="ro-RO"/>
        </w:rPr>
        <w:t xml:space="preserve"> din un</w:t>
      </w:r>
      <w:r w:rsidR="00DE6F5E" w:rsidRPr="00680753">
        <w:rPr>
          <w:rFonts w:ascii="Times New Roman" w:hAnsi="Times New Roman" w:cs="Times New Roman"/>
          <w:sz w:val="24"/>
          <w:szCs w:val="24"/>
          <w:lang w:val="ro-RO"/>
        </w:rPr>
        <w:t>iversități americane și</w:t>
      </w:r>
      <w:r w:rsidR="00A87634" w:rsidRPr="00680753">
        <w:rPr>
          <w:rFonts w:ascii="Times New Roman" w:hAnsi="Times New Roman" w:cs="Times New Roman"/>
          <w:sz w:val="24"/>
          <w:szCs w:val="24"/>
          <w:lang w:val="ro-RO"/>
        </w:rPr>
        <w:t xml:space="preserve"> franceze. De atunci a continuat să-și dezvolte </w:t>
      </w:r>
      <w:r w:rsidRPr="00680753">
        <w:rPr>
          <w:rFonts w:ascii="Times New Roman" w:hAnsi="Times New Roman" w:cs="Times New Roman"/>
          <w:sz w:val="24"/>
          <w:szCs w:val="24"/>
          <w:lang w:val="ro-RO"/>
        </w:rPr>
        <w:t xml:space="preserve">dimensiunea internațională, </w:t>
      </w:r>
      <w:r w:rsidR="00A87634" w:rsidRPr="00680753">
        <w:rPr>
          <w:rFonts w:ascii="Times New Roman" w:hAnsi="Times New Roman" w:cs="Times New Roman"/>
          <w:sz w:val="24"/>
          <w:szCs w:val="24"/>
          <w:lang w:val="ro-RO"/>
        </w:rPr>
        <w:t xml:space="preserve">atât prin programele masterale în limba engleză și franceză și prin invitarea unor </w:t>
      </w:r>
      <w:proofErr w:type="spellStart"/>
      <w:r w:rsidR="00F96D12" w:rsidRPr="00680753">
        <w:rPr>
          <w:rFonts w:ascii="Times New Roman" w:hAnsi="Times New Roman" w:cs="Times New Roman"/>
          <w:i/>
          <w:iCs/>
          <w:sz w:val="24"/>
          <w:szCs w:val="24"/>
          <w:lang w:val="ro-RO"/>
        </w:rPr>
        <w:t>visiting</w:t>
      </w:r>
      <w:proofErr w:type="spellEnd"/>
      <w:r w:rsidR="00F96D12" w:rsidRPr="00680753">
        <w:rPr>
          <w:rFonts w:ascii="Times New Roman" w:hAnsi="Times New Roman" w:cs="Times New Roman"/>
          <w:i/>
          <w:iCs/>
          <w:sz w:val="24"/>
          <w:szCs w:val="24"/>
          <w:lang w:val="ro-RO"/>
        </w:rPr>
        <w:t xml:space="preserve"> </w:t>
      </w:r>
      <w:proofErr w:type="spellStart"/>
      <w:r w:rsidR="00F96D12" w:rsidRPr="00680753">
        <w:rPr>
          <w:rFonts w:ascii="Times New Roman" w:hAnsi="Times New Roman" w:cs="Times New Roman"/>
          <w:i/>
          <w:iCs/>
          <w:sz w:val="24"/>
          <w:szCs w:val="24"/>
          <w:lang w:val="ro-RO"/>
        </w:rPr>
        <w:t>professors</w:t>
      </w:r>
      <w:proofErr w:type="spellEnd"/>
      <w:r w:rsidR="00F96D12" w:rsidRPr="00680753">
        <w:rPr>
          <w:rFonts w:ascii="Times New Roman" w:hAnsi="Times New Roman" w:cs="Times New Roman"/>
          <w:sz w:val="24"/>
          <w:szCs w:val="24"/>
          <w:lang w:val="ro-RO"/>
        </w:rPr>
        <w:t xml:space="preserve"> din cele mai importate școli de jurnalism și comunicare din lume, dar și prin stagiile de perfecționare, de predare și cercetare continue ale cadrelor didactice titulare al</w:t>
      </w:r>
      <w:r w:rsidR="00DE6F5E" w:rsidRPr="00680753">
        <w:rPr>
          <w:rFonts w:ascii="Times New Roman" w:hAnsi="Times New Roman" w:cs="Times New Roman"/>
          <w:sz w:val="24"/>
          <w:szCs w:val="24"/>
          <w:lang w:val="ro-RO"/>
        </w:rPr>
        <w:t>e</w:t>
      </w:r>
      <w:r w:rsidR="00F96D12" w:rsidRPr="00680753">
        <w:rPr>
          <w:rFonts w:ascii="Times New Roman" w:hAnsi="Times New Roman" w:cs="Times New Roman"/>
          <w:sz w:val="24"/>
          <w:szCs w:val="24"/>
          <w:lang w:val="ro-RO"/>
        </w:rPr>
        <w:t xml:space="preserve"> </w:t>
      </w:r>
      <w:r w:rsidR="00DE6F5E" w:rsidRPr="00680753">
        <w:rPr>
          <w:rFonts w:ascii="Times New Roman" w:hAnsi="Times New Roman" w:cs="Times New Roman"/>
          <w:sz w:val="24"/>
          <w:szCs w:val="24"/>
          <w:lang w:val="ro-RO"/>
        </w:rPr>
        <w:t>Facultății de Jurnalism și Științele Comunicării</w:t>
      </w:r>
      <w:r w:rsidR="00F96D12" w:rsidRPr="00680753">
        <w:rPr>
          <w:rFonts w:ascii="Times New Roman" w:hAnsi="Times New Roman" w:cs="Times New Roman"/>
          <w:sz w:val="24"/>
          <w:szCs w:val="24"/>
          <w:lang w:val="ro-RO"/>
        </w:rPr>
        <w:t xml:space="preserve">. Totodată, sute de studenți ai FJSC au beneficiat </w:t>
      </w:r>
      <w:r w:rsidR="003C65FB" w:rsidRPr="00680753">
        <w:rPr>
          <w:rFonts w:ascii="Times New Roman" w:hAnsi="Times New Roman" w:cs="Times New Roman"/>
          <w:sz w:val="24"/>
          <w:szCs w:val="24"/>
          <w:lang w:val="ro-RO"/>
        </w:rPr>
        <w:t xml:space="preserve">în ultimii ani </w:t>
      </w:r>
      <w:r w:rsidR="00F96D12" w:rsidRPr="00680753">
        <w:rPr>
          <w:rFonts w:ascii="Times New Roman" w:hAnsi="Times New Roman" w:cs="Times New Roman"/>
          <w:sz w:val="24"/>
          <w:szCs w:val="24"/>
          <w:lang w:val="ro-RO"/>
        </w:rPr>
        <w:t>de mobilități de studiu, mai ales</w:t>
      </w:r>
      <w:r w:rsidRPr="00680753">
        <w:rPr>
          <w:rFonts w:ascii="Times New Roman" w:hAnsi="Times New Roman" w:cs="Times New Roman"/>
          <w:sz w:val="24"/>
          <w:szCs w:val="24"/>
          <w:lang w:val="ro-RO"/>
        </w:rPr>
        <w:t xml:space="preserve"> Erasmus+</w:t>
      </w:r>
      <w:r w:rsidR="003C65FB" w:rsidRPr="00680753">
        <w:rPr>
          <w:rFonts w:ascii="Times New Roman" w:hAnsi="Times New Roman" w:cs="Times New Roman"/>
          <w:sz w:val="24"/>
          <w:szCs w:val="24"/>
          <w:lang w:val="ro-RO"/>
        </w:rPr>
        <w:t>, în facultățile-partenere</w:t>
      </w:r>
      <w:r w:rsidR="000205E5" w:rsidRPr="00680753">
        <w:rPr>
          <w:rFonts w:ascii="Times New Roman" w:hAnsi="Times New Roman" w:cs="Times New Roman"/>
          <w:sz w:val="24"/>
          <w:szCs w:val="24"/>
          <w:lang w:val="ro-RO"/>
        </w:rPr>
        <w:t xml:space="preserve"> din Europa</w:t>
      </w:r>
      <w:r w:rsidR="003C65FB" w:rsidRPr="00680753">
        <w:rPr>
          <w:rFonts w:ascii="Times New Roman" w:hAnsi="Times New Roman" w:cs="Times New Roman"/>
          <w:sz w:val="24"/>
          <w:szCs w:val="24"/>
          <w:lang w:val="ro-RO"/>
        </w:rPr>
        <w:t>, dar și alte sute de studenți din zeci de țări au</w:t>
      </w:r>
      <w:r w:rsidRPr="00680753">
        <w:rPr>
          <w:rFonts w:ascii="Times New Roman" w:hAnsi="Times New Roman" w:cs="Times New Roman"/>
          <w:sz w:val="24"/>
          <w:szCs w:val="24"/>
          <w:lang w:val="ro-RO"/>
        </w:rPr>
        <w:t xml:space="preserve"> </w:t>
      </w:r>
      <w:r w:rsidR="003C65FB" w:rsidRPr="00680753">
        <w:rPr>
          <w:rFonts w:ascii="Times New Roman" w:hAnsi="Times New Roman" w:cs="Times New Roman"/>
          <w:sz w:val="24"/>
          <w:szCs w:val="24"/>
          <w:lang w:val="ro-RO"/>
        </w:rPr>
        <w:t>venit să studieze la București pe perioade scurte</w:t>
      </w:r>
      <w:r w:rsidR="000205E5" w:rsidRPr="00680753">
        <w:rPr>
          <w:rFonts w:ascii="Times New Roman" w:hAnsi="Times New Roman" w:cs="Times New Roman"/>
          <w:sz w:val="24"/>
          <w:szCs w:val="24"/>
          <w:lang w:val="ro-RO"/>
        </w:rPr>
        <w:t>,</w:t>
      </w:r>
      <w:r w:rsidR="003C65FB" w:rsidRPr="00680753">
        <w:rPr>
          <w:rFonts w:ascii="Times New Roman" w:hAnsi="Times New Roman" w:cs="Times New Roman"/>
          <w:sz w:val="24"/>
          <w:szCs w:val="24"/>
          <w:lang w:val="ro-RO"/>
        </w:rPr>
        <w:t xml:space="preserve"> de un</w:t>
      </w:r>
      <w:r w:rsidR="000205E5" w:rsidRPr="00680753">
        <w:rPr>
          <w:rFonts w:ascii="Times New Roman" w:hAnsi="Times New Roman" w:cs="Times New Roman"/>
          <w:sz w:val="24"/>
          <w:szCs w:val="24"/>
          <w:lang w:val="ro-RO"/>
        </w:rPr>
        <w:t xml:space="preserve">ul sau două semestre, </w:t>
      </w:r>
      <w:r w:rsidR="003C65FB" w:rsidRPr="00680753">
        <w:rPr>
          <w:rFonts w:ascii="Times New Roman" w:hAnsi="Times New Roman" w:cs="Times New Roman"/>
          <w:sz w:val="24"/>
          <w:szCs w:val="24"/>
          <w:lang w:val="ro-RO"/>
        </w:rPr>
        <w:t>ori pe toată durata studiilor.</w:t>
      </w:r>
    </w:p>
    <w:p w14:paraId="3FF1429D" w14:textId="0C36A7BE" w:rsidR="00EA6D5A" w:rsidRPr="00680753" w:rsidRDefault="00A558DC" w:rsidP="00EA6D5A">
      <w:pPr>
        <w:tabs>
          <w:tab w:val="left" w:pos="6075"/>
          <w:tab w:val="left" w:pos="8647"/>
          <w:tab w:val="left" w:pos="9050"/>
        </w:tabs>
        <w:spacing w:line="240" w:lineRule="auto"/>
        <w:ind w:right="-22"/>
        <w:jc w:val="both"/>
        <w:rPr>
          <w:rFonts w:ascii="Times New Roman" w:hAnsi="Times New Roman" w:cs="Times New Roman"/>
          <w:sz w:val="24"/>
          <w:szCs w:val="24"/>
          <w:lang w:val="ro-RO"/>
        </w:rPr>
      </w:pPr>
      <w:r w:rsidRPr="00680753">
        <w:rPr>
          <w:rFonts w:ascii="Times New Roman" w:hAnsi="Times New Roman" w:cs="Times New Roman"/>
          <w:sz w:val="24"/>
          <w:szCs w:val="24"/>
          <w:lang w:val="ro-RO"/>
        </w:rPr>
        <w:t>În plus, rezultatele excelente ale studenților FJSC au fost reconfirmate și în anul universitar 2024</w:t>
      </w:r>
      <w:r w:rsidR="00DE6F5E" w:rsidRPr="00680753">
        <w:rPr>
          <w:rFonts w:ascii="Times New Roman" w:hAnsi="Times New Roman" w:cs="Times New Roman"/>
          <w:sz w:val="24"/>
          <w:szCs w:val="24"/>
          <w:lang w:val="ro-RO"/>
        </w:rPr>
        <w:t xml:space="preserve"> </w:t>
      </w:r>
      <w:r w:rsidR="002525A6" w:rsidRPr="00680753">
        <w:rPr>
          <w:rFonts w:ascii="Times New Roman" w:hAnsi="Times New Roman" w:cs="Times New Roman"/>
          <w:sz w:val="24"/>
          <w:szCs w:val="24"/>
          <w:lang w:val="ro-RO"/>
        </w:rPr>
        <w:t>-</w:t>
      </w:r>
      <w:r w:rsidR="00DE6F5E" w:rsidRPr="00680753">
        <w:rPr>
          <w:rFonts w:ascii="Times New Roman" w:hAnsi="Times New Roman" w:cs="Times New Roman"/>
          <w:sz w:val="24"/>
          <w:szCs w:val="24"/>
          <w:lang w:val="ro-RO"/>
        </w:rPr>
        <w:t xml:space="preserve"> </w:t>
      </w:r>
      <w:r w:rsidRPr="00680753">
        <w:rPr>
          <w:rFonts w:ascii="Times New Roman" w:hAnsi="Times New Roman" w:cs="Times New Roman"/>
          <w:sz w:val="24"/>
          <w:szCs w:val="24"/>
          <w:lang w:val="ro-RO"/>
        </w:rPr>
        <w:t xml:space="preserve">2025. </w:t>
      </w:r>
      <w:r w:rsidR="00EA6D5A" w:rsidRPr="00680753">
        <w:rPr>
          <w:rFonts w:ascii="Times New Roman" w:hAnsi="Times New Roman" w:cs="Times New Roman"/>
          <w:sz w:val="24"/>
          <w:szCs w:val="24"/>
          <w:lang w:val="ro-RO"/>
        </w:rPr>
        <w:t xml:space="preserve">Astfel, </w:t>
      </w:r>
      <w:r w:rsidR="00EA6D5A" w:rsidRPr="00680753">
        <w:rPr>
          <w:rFonts w:ascii="Times New Roman" w:hAnsi="Times New Roman" w:cs="Times New Roman"/>
          <w:bCs/>
          <w:sz w:val="24"/>
          <w:szCs w:val="24"/>
          <w:lang w:val="ro-RO"/>
        </w:rPr>
        <w:t xml:space="preserve">7 dintre premiile </w:t>
      </w:r>
      <w:r w:rsidR="00EA6D5A" w:rsidRPr="00680753">
        <w:rPr>
          <w:rFonts w:ascii="Times New Roman" w:hAnsi="Times New Roman" w:cs="Times New Roman"/>
          <w:bCs/>
          <w:i/>
          <w:iCs/>
          <w:sz w:val="24"/>
          <w:szCs w:val="24"/>
          <w:lang w:val="ro-RO"/>
        </w:rPr>
        <w:t>#Superscrieri14, ediția 2025</w:t>
      </w:r>
      <w:r w:rsidR="00EA6D5A" w:rsidRPr="00680753">
        <w:rPr>
          <w:rFonts w:ascii="Times New Roman" w:hAnsi="Times New Roman" w:cs="Times New Roman"/>
          <w:bCs/>
          <w:sz w:val="24"/>
          <w:szCs w:val="24"/>
          <w:lang w:val="ro-RO"/>
        </w:rPr>
        <w:t xml:space="preserve">, </w:t>
      </w:r>
      <w:r w:rsidR="00EA6D5A" w:rsidRPr="00680753">
        <w:rPr>
          <w:rFonts w:ascii="Times New Roman" w:hAnsi="Times New Roman" w:cs="Times New Roman"/>
          <w:sz w:val="24"/>
          <w:szCs w:val="24"/>
          <w:lang w:val="ro-RO"/>
        </w:rPr>
        <w:t>au revenit unor studenți sau absolvenți ai FJSC, iar 3 dintre premii au fost acordate unor articole prezentate în anul universitar trecut pentru obținerea diplomei de licență sau master</w:t>
      </w:r>
      <w:r w:rsidR="00680753">
        <w:rPr>
          <w:rFonts w:ascii="Times New Roman" w:hAnsi="Times New Roman" w:cs="Times New Roman"/>
          <w:sz w:val="24"/>
          <w:szCs w:val="24"/>
          <w:lang w:val="ro-RO"/>
        </w:rPr>
        <w:t>at</w:t>
      </w:r>
      <w:r w:rsidR="00EA6D5A" w:rsidRPr="00680753">
        <w:rPr>
          <w:rFonts w:ascii="Times New Roman" w:hAnsi="Times New Roman" w:cs="Times New Roman"/>
          <w:sz w:val="24"/>
          <w:szCs w:val="24"/>
          <w:lang w:val="ro-RO"/>
        </w:rPr>
        <w:t xml:space="preserve">. De asemenea, </w:t>
      </w:r>
      <w:r w:rsidR="00AE4C96" w:rsidRPr="00680753">
        <w:rPr>
          <w:rFonts w:ascii="Times New Roman" w:hAnsi="Times New Roman" w:cs="Times New Roman"/>
          <w:sz w:val="24"/>
          <w:szCs w:val="24"/>
          <w:lang w:val="ro-RO"/>
        </w:rPr>
        <w:t xml:space="preserve">echipa internațională din care a făcut parte și un student FJSC a obținut </w:t>
      </w:r>
      <w:r w:rsidR="00EA6D5A" w:rsidRPr="00680753">
        <w:rPr>
          <w:rFonts w:ascii="Times New Roman" w:hAnsi="Times New Roman" w:cs="Times New Roman"/>
          <w:sz w:val="24"/>
          <w:szCs w:val="24"/>
          <w:lang w:val="ro-RO"/>
        </w:rPr>
        <w:t xml:space="preserve">locul 1 la competiția internațională </w:t>
      </w:r>
      <w:proofErr w:type="spellStart"/>
      <w:r w:rsidR="00EA6D5A" w:rsidRPr="00680753">
        <w:rPr>
          <w:rFonts w:ascii="Times New Roman" w:hAnsi="Times New Roman" w:cs="Times New Roman"/>
          <w:bCs/>
          <w:i/>
          <w:iCs/>
          <w:sz w:val="24"/>
          <w:szCs w:val="24"/>
          <w:lang w:val="ro-RO"/>
        </w:rPr>
        <w:t>FuturePR</w:t>
      </w:r>
      <w:proofErr w:type="spellEnd"/>
      <w:r w:rsidR="00EA6D5A" w:rsidRPr="00680753">
        <w:rPr>
          <w:rFonts w:ascii="Times New Roman" w:hAnsi="Times New Roman" w:cs="Times New Roman"/>
          <w:bCs/>
          <w:i/>
          <w:iCs/>
          <w:sz w:val="24"/>
          <w:szCs w:val="24"/>
          <w:lang w:val="ro-RO"/>
        </w:rPr>
        <w:t xml:space="preserve"> 2024</w:t>
      </w:r>
      <w:r w:rsidR="00EA6D5A" w:rsidRPr="00680753">
        <w:rPr>
          <w:rFonts w:ascii="Times New Roman" w:hAnsi="Times New Roman" w:cs="Times New Roman"/>
          <w:bCs/>
          <w:sz w:val="24"/>
          <w:szCs w:val="24"/>
          <w:lang w:val="ro-RO"/>
        </w:rPr>
        <w:t xml:space="preserve">, organizată de European Public </w:t>
      </w:r>
      <w:proofErr w:type="spellStart"/>
      <w:r w:rsidR="00EA6D5A" w:rsidRPr="00680753">
        <w:rPr>
          <w:rFonts w:ascii="Times New Roman" w:hAnsi="Times New Roman" w:cs="Times New Roman"/>
          <w:bCs/>
          <w:sz w:val="24"/>
          <w:szCs w:val="24"/>
          <w:lang w:val="ro-RO"/>
        </w:rPr>
        <w:t>Relations</w:t>
      </w:r>
      <w:proofErr w:type="spellEnd"/>
      <w:r w:rsidR="00EA6D5A" w:rsidRPr="00680753">
        <w:rPr>
          <w:rFonts w:ascii="Times New Roman" w:hAnsi="Times New Roman" w:cs="Times New Roman"/>
          <w:bCs/>
          <w:sz w:val="24"/>
          <w:szCs w:val="24"/>
          <w:lang w:val="ro-RO"/>
        </w:rPr>
        <w:t xml:space="preserve"> </w:t>
      </w:r>
      <w:proofErr w:type="spellStart"/>
      <w:r w:rsidR="00EA6D5A" w:rsidRPr="00680753">
        <w:rPr>
          <w:rFonts w:ascii="Times New Roman" w:hAnsi="Times New Roman" w:cs="Times New Roman"/>
          <w:bCs/>
          <w:sz w:val="24"/>
          <w:szCs w:val="24"/>
          <w:lang w:val="ro-RO"/>
        </w:rPr>
        <w:t>Education</w:t>
      </w:r>
      <w:proofErr w:type="spellEnd"/>
      <w:r w:rsidR="00EA6D5A" w:rsidRPr="00680753">
        <w:rPr>
          <w:rFonts w:ascii="Times New Roman" w:hAnsi="Times New Roman" w:cs="Times New Roman"/>
          <w:bCs/>
          <w:sz w:val="24"/>
          <w:szCs w:val="24"/>
          <w:lang w:val="ro-RO"/>
        </w:rPr>
        <w:t xml:space="preserve"> </w:t>
      </w:r>
      <w:proofErr w:type="spellStart"/>
      <w:r w:rsidR="00EA6D5A" w:rsidRPr="00680753">
        <w:rPr>
          <w:rFonts w:ascii="Times New Roman" w:hAnsi="Times New Roman" w:cs="Times New Roman"/>
          <w:bCs/>
          <w:sz w:val="24"/>
          <w:szCs w:val="24"/>
          <w:lang w:val="ro-RO"/>
        </w:rPr>
        <w:t>and</w:t>
      </w:r>
      <w:proofErr w:type="spellEnd"/>
      <w:r w:rsidR="00EA6D5A" w:rsidRPr="00680753">
        <w:rPr>
          <w:rFonts w:ascii="Times New Roman" w:hAnsi="Times New Roman" w:cs="Times New Roman"/>
          <w:bCs/>
          <w:sz w:val="24"/>
          <w:szCs w:val="24"/>
          <w:lang w:val="ro-RO"/>
        </w:rPr>
        <w:t xml:space="preserve"> </w:t>
      </w:r>
      <w:proofErr w:type="spellStart"/>
      <w:r w:rsidR="00EA6D5A" w:rsidRPr="00680753">
        <w:rPr>
          <w:rFonts w:ascii="Times New Roman" w:hAnsi="Times New Roman" w:cs="Times New Roman"/>
          <w:bCs/>
          <w:sz w:val="24"/>
          <w:szCs w:val="24"/>
          <w:lang w:val="ro-RO"/>
        </w:rPr>
        <w:t>Research</w:t>
      </w:r>
      <w:proofErr w:type="spellEnd"/>
      <w:r w:rsidR="00EA6D5A" w:rsidRPr="00680753">
        <w:rPr>
          <w:rFonts w:ascii="Times New Roman" w:hAnsi="Times New Roman" w:cs="Times New Roman"/>
          <w:bCs/>
          <w:sz w:val="24"/>
          <w:szCs w:val="24"/>
          <w:lang w:val="ro-RO"/>
        </w:rPr>
        <w:t xml:space="preserve"> Association (EUPRERA) </w:t>
      </w:r>
      <w:r w:rsidR="00EA6D5A" w:rsidRPr="00680753">
        <w:rPr>
          <w:rFonts w:ascii="Times New Roman" w:hAnsi="Times New Roman" w:cs="Times New Roman"/>
          <w:sz w:val="24"/>
          <w:szCs w:val="24"/>
          <w:lang w:val="ro-RO"/>
        </w:rPr>
        <w:t xml:space="preserve">și la care au participat 77 de studenți din 15 universități și 13 țări. La </w:t>
      </w:r>
      <w:r w:rsidR="00EA6D5A" w:rsidRPr="00680753">
        <w:rPr>
          <w:rFonts w:ascii="Times New Roman" w:hAnsi="Times New Roman" w:cs="Times New Roman"/>
          <w:bCs/>
          <w:i/>
          <w:iCs/>
          <w:sz w:val="24"/>
          <w:szCs w:val="24"/>
          <w:lang w:val="ro-RO"/>
        </w:rPr>
        <w:t>Romanian PR Award 2024</w:t>
      </w:r>
      <w:r w:rsidR="00EA6D5A" w:rsidRPr="00680753">
        <w:rPr>
          <w:rFonts w:ascii="Times New Roman" w:hAnsi="Times New Roman" w:cs="Times New Roman"/>
          <w:bCs/>
          <w:iCs/>
          <w:sz w:val="24"/>
          <w:szCs w:val="24"/>
          <w:lang w:val="ro-RO"/>
        </w:rPr>
        <w:t>,</w:t>
      </w:r>
      <w:r w:rsidR="00EA6D5A" w:rsidRPr="00680753">
        <w:rPr>
          <w:rFonts w:ascii="Times New Roman" w:hAnsi="Times New Roman" w:cs="Times New Roman"/>
          <w:sz w:val="24"/>
          <w:szCs w:val="24"/>
          <w:lang w:val="ro-RO"/>
        </w:rPr>
        <w:t xml:space="preserve"> 3 studenți ai FJSC au câștigat premii </w:t>
      </w:r>
      <w:r w:rsidR="00EA6D5A" w:rsidRPr="00680753">
        <w:rPr>
          <w:rFonts w:ascii="Times New Roman" w:hAnsi="Times New Roman" w:cs="Times New Roman"/>
          <w:i/>
          <w:iCs/>
          <w:sz w:val="24"/>
          <w:szCs w:val="24"/>
          <w:lang w:val="ro-RO"/>
        </w:rPr>
        <w:t>Junior PR Award</w:t>
      </w:r>
      <w:r w:rsidR="00EA6D5A" w:rsidRPr="00680753">
        <w:rPr>
          <w:rFonts w:ascii="Times New Roman" w:hAnsi="Times New Roman" w:cs="Times New Roman"/>
          <w:sz w:val="24"/>
          <w:szCs w:val="24"/>
          <w:lang w:val="ro-RO"/>
        </w:rPr>
        <w:t xml:space="preserve">, iar, la </w:t>
      </w:r>
      <w:r w:rsidR="00EA6D5A" w:rsidRPr="00680753">
        <w:rPr>
          <w:rFonts w:ascii="Times New Roman" w:hAnsi="Times New Roman" w:cs="Times New Roman"/>
          <w:bCs/>
          <w:i/>
          <w:iCs/>
          <w:sz w:val="24"/>
          <w:szCs w:val="24"/>
          <w:lang w:val="ro-RO"/>
        </w:rPr>
        <w:t>PR Arena 2024</w:t>
      </w:r>
      <w:r w:rsidR="00EA6D5A" w:rsidRPr="00680753">
        <w:rPr>
          <w:rFonts w:ascii="Times New Roman" w:hAnsi="Times New Roman" w:cs="Times New Roman"/>
          <w:bCs/>
          <w:iCs/>
          <w:sz w:val="24"/>
          <w:szCs w:val="24"/>
          <w:lang w:val="ro-RO"/>
        </w:rPr>
        <w:t xml:space="preserve">, toate cele trei locuri de pe podium </w:t>
      </w:r>
      <w:r w:rsidR="00EA6D5A" w:rsidRPr="00680753">
        <w:rPr>
          <w:rFonts w:ascii="Times New Roman" w:hAnsi="Times New Roman" w:cs="Times New Roman"/>
          <w:sz w:val="24"/>
          <w:szCs w:val="24"/>
          <w:lang w:val="ro-RO"/>
        </w:rPr>
        <w:t xml:space="preserve">au fost ocupate de studenții noștri. Și la concursul internațional </w:t>
      </w:r>
      <w:proofErr w:type="spellStart"/>
      <w:r w:rsidR="00EA6D5A" w:rsidRPr="00680753">
        <w:rPr>
          <w:rFonts w:ascii="Times New Roman" w:hAnsi="Times New Roman" w:cs="Times New Roman"/>
          <w:bCs/>
          <w:i/>
          <w:iCs/>
          <w:sz w:val="24"/>
          <w:szCs w:val="24"/>
          <w:lang w:val="ro-RO"/>
        </w:rPr>
        <w:t>MoJo</w:t>
      </w:r>
      <w:proofErr w:type="spellEnd"/>
      <w:r w:rsidR="00EA6D5A" w:rsidRPr="00680753">
        <w:rPr>
          <w:rFonts w:ascii="Times New Roman" w:hAnsi="Times New Roman" w:cs="Times New Roman"/>
          <w:bCs/>
          <w:i/>
          <w:iCs/>
          <w:sz w:val="24"/>
          <w:szCs w:val="24"/>
          <w:lang w:val="ro-RO"/>
        </w:rPr>
        <w:t xml:space="preserve"> Arena 2025</w:t>
      </w:r>
      <w:r w:rsidR="00EA6D5A" w:rsidRPr="00680753">
        <w:rPr>
          <w:rFonts w:ascii="Times New Roman" w:hAnsi="Times New Roman" w:cs="Times New Roman"/>
          <w:bCs/>
          <w:iCs/>
          <w:sz w:val="24"/>
          <w:szCs w:val="24"/>
          <w:lang w:val="ro-RO"/>
        </w:rPr>
        <w:t xml:space="preserve">, la care au participat </w:t>
      </w:r>
      <w:r w:rsidR="00EA6D5A" w:rsidRPr="00680753">
        <w:rPr>
          <w:rFonts w:ascii="Times New Roman" w:hAnsi="Times New Roman" w:cs="Times New Roman"/>
          <w:sz w:val="24"/>
          <w:szCs w:val="24"/>
          <w:lang w:val="ro-RO"/>
        </w:rPr>
        <w:t xml:space="preserve">30 de studenți din 5 țări, locul 2 a revenit unei echipe formate și din studenți FJSC, iar, la competiția </w:t>
      </w:r>
      <w:r w:rsidR="00EA6D5A" w:rsidRPr="00680753">
        <w:rPr>
          <w:rFonts w:ascii="Times New Roman" w:hAnsi="Times New Roman" w:cs="Times New Roman"/>
          <w:bCs/>
          <w:i/>
          <w:iCs/>
          <w:sz w:val="24"/>
          <w:szCs w:val="24"/>
          <w:lang w:val="ro-RO"/>
        </w:rPr>
        <w:t>România fără dosar - Portal de cartier, ediția V</w:t>
      </w:r>
      <w:r w:rsidR="00EA6D5A" w:rsidRPr="00680753">
        <w:rPr>
          <w:rFonts w:ascii="Times New Roman" w:hAnsi="Times New Roman" w:cs="Times New Roman"/>
          <w:bCs/>
          <w:sz w:val="24"/>
          <w:szCs w:val="24"/>
          <w:lang w:val="ro-RO"/>
        </w:rPr>
        <w:t>, din echipa clasată pe</w:t>
      </w:r>
      <w:r w:rsidR="00EA6D5A" w:rsidRPr="00680753">
        <w:rPr>
          <w:rFonts w:ascii="Times New Roman" w:hAnsi="Times New Roman" w:cs="Times New Roman"/>
          <w:i/>
          <w:iCs/>
          <w:sz w:val="24"/>
          <w:szCs w:val="24"/>
          <w:lang w:val="ro-RO"/>
        </w:rPr>
        <w:t xml:space="preserve"> </w:t>
      </w:r>
      <w:r w:rsidR="00EA6D5A" w:rsidRPr="00680753">
        <w:rPr>
          <w:rFonts w:ascii="Times New Roman" w:hAnsi="Times New Roman" w:cs="Times New Roman"/>
          <w:sz w:val="24"/>
          <w:szCs w:val="24"/>
          <w:lang w:val="ro-RO"/>
        </w:rPr>
        <w:t>locul 1 a făcut parte și un student al facultății noastre.</w:t>
      </w:r>
    </w:p>
    <w:p w14:paraId="0C915EDF" w14:textId="77777777" w:rsidR="00EA6D5A" w:rsidRPr="00680753" w:rsidRDefault="00EA6D5A" w:rsidP="00F855CF">
      <w:pPr>
        <w:tabs>
          <w:tab w:val="left" w:pos="6075"/>
          <w:tab w:val="left" w:pos="8647"/>
          <w:tab w:val="left" w:pos="9050"/>
        </w:tabs>
        <w:spacing w:after="0" w:line="240" w:lineRule="auto"/>
        <w:ind w:right="-23"/>
        <w:jc w:val="center"/>
        <w:rPr>
          <w:rFonts w:ascii="Times New Roman" w:hAnsi="Times New Roman" w:cs="Times New Roman"/>
          <w:sz w:val="24"/>
          <w:szCs w:val="24"/>
          <w:lang w:val="ro-RO"/>
        </w:rPr>
      </w:pPr>
    </w:p>
    <w:p w14:paraId="3AABD359" w14:textId="13625662" w:rsidR="008F6C5F" w:rsidRPr="00680753" w:rsidRDefault="00D62BE5" w:rsidP="00F855CF">
      <w:pPr>
        <w:tabs>
          <w:tab w:val="left" w:pos="6075"/>
          <w:tab w:val="left" w:pos="8647"/>
          <w:tab w:val="left" w:pos="9050"/>
        </w:tabs>
        <w:spacing w:after="0" w:line="240" w:lineRule="auto"/>
        <w:ind w:right="-23"/>
        <w:jc w:val="center"/>
        <w:rPr>
          <w:rFonts w:ascii="Times New Roman" w:hAnsi="Times New Roman" w:cs="Times New Roman"/>
          <w:sz w:val="24"/>
          <w:szCs w:val="24"/>
          <w:lang w:val="ro-RO"/>
        </w:rPr>
      </w:pPr>
      <w:r w:rsidRPr="00680753">
        <w:rPr>
          <w:rFonts w:ascii="Times New Roman" w:hAnsi="Times New Roman" w:cs="Times New Roman"/>
          <w:sz w:val="24"/>
          <w:szCs w:val="24"/>
          <w:lang w:val="ro-RO"/>
        </w:rPr>
        <w:t>***</w:t>
      </w:r>
    </w:p>
    <w:p w14:paraId="78A7C500" w14:textId="77777777" w:rsidR="006B5323" w:rsidRPr="00680753" w:rsidRDefault="006D2E8E" w:rsidP="00F855CF">
      <w:pPr>
        <w:tabs>
          <w:tab w:val="left" w:pos="6075"/>
          <w:tab w:val="left" w:pos="8647"/>
          <w:tab w:val="left" w:pos="9050"/>
        </w:tabs>
        <w:spacing w:after="0" w:line="240" w:lineRule="auto"/>
        <w:ind w:right="-22"/>
        <w:jc w:val="both"/>
        <w:rPr>
          <w:rFonts w:ascii="Times New Roman" w:hAnsi="Times New Roman" w:cs="Times New Roman"/>
          <w:sz w:val="24"/>
          <w:szCs w:val="24"/>
          <w:lang w:val="ro-RO"/>
        </w:rPr>
      </w:pPr>
      <w:r w:rsidRPr="00680753">
        <w:rPr>
          <w:rFonts w:ascii="Times New Roman" w:hAnsi="Times New Roman" w:cs="Times New Roman"/>
          <w:sz w:val="24"/>
          <w:szCs w:val="24"/>
          <w:lang w:val="ro-RO"/>
        </w:rPr>
        <w:t xml:space="preserve">Facultatea de Jurnalism și Științele Comunicării (FJSC) </w:t>
      </w:r>
      <w:r w:rsidR="006B5323" w:rsidRPr="00680753">
        <w:rPr>
          <w:rFonts w:ascii="Times New Roman" w:hAnsi="Times New Roman" w:cs="Times New Roman"/>
          <w:sz w:val="24"/>
          <w:szCs w:val="24"/>
          <w:lang w:val="ro-RO"/>
        </w:rPr>
        <w:t>a fost înființată la 19 ianuarie 1990 și</w:t>
      </w:r>
    </w:p>
    <w:p w14:paraId="3BEB033F" w14:textId="15E345D0" w:rsidR="00BC476A" w:rsidRPr="00680753" w:rsidRDefault="006B5323" w:rsidP="00F855CF">
      <w:pPr>
        <w:tabs>
          <w:tab w:val="left" w:pos="6075"/>
          <w:tab w:val="left" w:pos="8647"/>
          <w:tab w:val="left" w:pos="9050"/>
        </w:tabs>
        <w:spacing w:after="0" w:line="240" w:lineRule="auto"/>
        <w:ind w:right="-22"/>
        <w:jc w:val="both"/>
        <w:rPr>
          <w:rFonts w:ascii="Times New Roman" w:hAnsi="Times New Roman" w:cs="Times New Roman"/>
          <w:sz w:val="24"/>
          <w:szCs w:val="24"/>
          <w:lang w:val="ro-RO"/>
        </w:rPr>
      </w:pPr>
      <w:r w:rsidRPr="00680753">
        <w:rPr>
          <w:rFonts w:ascii="Times New Roman" w:hAnsi="Times New Roman" w:cs="Times New Roman"/>
          <w:sz w:val="24"/>
          <w:szCs w:val="24"/>
          <w:lang w:val="ro-RO"/>
        </w:rPr>
        <w:t xml:space="preserve">este </w:t>
      </w:r>
      <w:r w:rsidR="007955C2" w:rsidRPr="00680753">
        <w:rPr>
          <w:rFonts w:ascii="Times New Roman" w:hAnsi="Times New Roman" w:cs="Times New Roman"/>
          <w:sz w:val="24"/>
          <w:szCs w:val="24"/>
          <w:lang w:val="ro-RO"/>
        </w:rPr>
        <w:t>singura</w:t>
      </w:r>
      <w:r w:rsidRPr="00680753">
        <w:rPr>
          <w:rFonts w:ascii="Times New Roman" w:hAnsi="Times New Roman" w:cs="Times New Roman"/>
          <w:sz w:val="24"/>
          <w:szCs w:val="24"/>
          <w:lang w:val="ro-RO"/>
        </w:rPr>
        <w:t xml:space="preserve"> facultate publică de jurnalism din România. FJSC </w:t>
      </w:r>
      <w:r w:rsidR="00BC476A" w:rsidRPr="00680753">
        <w:rPr>
          <w:rFonts w:ascii="Times New Roman" w:hAnsi="Times New Roman" w:cs="Times New Roman"/>
          <w:sz w:val="24"/>
          <w:szCs w:val="24"/>
          <w:lang w:val="ro-RO"/>
        </w:rPr>
        <w:t xml:space="preserve">face parte din </w:t>
      </w:r>
      <w:r w:rsidR="00B57F36" w:rsidRPr="00680753">
        <w:rPr>
          <w:rFonts w:ascii="Times New Roman" w:hAnsi="Times New Roman" w:cs="Times New Roman"/>
          <w:sz w:val="24"/>
          <w:szCs w:val="24"/>
          <w:lang w:val="ro-RO"/>
        </w:rPr>
        <w:t>rețele</w:t>
      </w:r>
      <w:r w:rsidR="00CB515A" w:rsidRPr="00680753">
        <w:rPr>
          <w:rFonts w:ascii="Times New Roman" w:hAnsi="Times New Roman" w:cs="Times New Roman"/>
          <w:sz w:val="24"/>
          <w:szCs w:val="24"/>
          <w:lang w:val="ro-RO"/>
        </w:rPr>
        <w:t>le</w:t>
      </w:r>
      <w:r w:rsidR="00B57F36" w:rsidRPr="00680753">
        <w:rPr>
          <w:rFonts w:ascii="Times New Roman" w:hAnsi="Times New Roman" w:cs="Times New Roman"/>
          <w:sz w:val="24"/>
          <w:szCs w:val="24"/>
          <w:lang w:val="ro-RO"/>
        </w:rPr>
        <w:t xml:space="preserve"> </w:t>
      </w:r>
      <w:proofErr w:type="spellStart"/>
      <w:r w:rsidR="00850F1D" w:rsidRPr="00680753">
        <w:rPr>
          <w:rFonts w:ascii="Times New Roman" w:hAnsi="Times New Roman" w:cs="Times New Roman"/>
          <w:sz w:val="24"/>
          <w:szCs w:val="24"/>
          <w:lang w:val="ro-RO"/>
        </w:rPr>
        <w:t>the</w:t>
      </w:r>
      <w:proofErr w:type="spellEnd"/>
      <w:r w:rsidR="00850F1D" w:rsidRPr="00680753">
        <w:rPr>
          <w:rFonts w:ascii="Times New Roman" w:hAnsi="Times New Roman" w:cs="Times New Roman"/>
          <w:sz w:val="24"/>
          <w:szCs w:val="24"/>
          <w:lang w:val="ro-RO"/>
        </w:rPr>
        <w:t xml:space="preserve"> </w:t>
      </w:r>
      <w:r w:rsidR="00B57F36" w:rsidRPr="00680753">
        <w:rPr>
          <w:rFonts w:ascii="Times New Roman" w:hAnsi="Times New Roman" w:cs="Times New Roman"/>
          <w:sz w:val="24"/>
          <w:szCs w:val="24"/>
          <w:lang w:val="ro-RO"/>
        </w:rPr>
        <w:t xml:space="preserve">European </w:t>
      </w:r>
      <w:proofErr w:type="spellStart"/>
      <w:r w:rsidR="00B57F36" w:rsidRPr="00680753">
        <w:rPr>
          <w:rFonts w:ascii="Times New Roman" w:hAnsi="Times New Roman" w:cs="Times New Roman"/>
          <w:bCs/>
          <w:sz w:val="24"/>
          <w:szCs w:val="24"/>
          <w:lang w:val="ro-RO"/>
        </w:rPr>
        <w:t>Journalism</w:t>
      </w:r>
      <w:proofErr w:type="spellEnd"/>
      <w:r w:rsidR="00B57F36" w:rsidRPr="00680753">
        <w:rPr>
          <w:rFonts w:ascii="Times New Roman" w:hAnsi="Times New Roman" w:cs="Times New Roman"/>
          <w:bCs/>
          <w:sz w:val="24"/>
          <w:szCs w:val="24"/>
          <w:lang w:val="ro-RO"/>
        </w:rPr>
        <w:t xml:space="preserve"> Training Association</w:t>
      </w:r>
      <w:r w:rsidR="00B57F36" w:rsidRPr="00680753">
        <w:rPr>
          <w:rFonts w:ascii="Times New Roman" w:hAnsi="Times New Roman" w:cs="Times New Roman"/>
          <w:sz w:val="24"/>
          <w:szCs w:val="24"/>
          <w:lang w:val="ro-RO"/>
        </w:rPr>
        <w:t xml:space="preserve"> (EJTA) și</w:t>
      </w:r>
      <w:r w:rsidR="00BC476A" w:rsidRPr="00680753">
        <w:rPr>
          <w:rFonts w:ascii="Times New Roman" w:hAnsi="Times New Roman" w:cs="Times New Roman"/>
          <w:sz w:val="24"/>
          <w:szCs w:val="24"/>
          <w:lang w:val="ro-RO"/>
        </w:rPr>
        <w:t xml:space="preserve"> </w:t>
      </w:r>
      <w:r w:rsidR="00850F1D" w:rsidRPr="00680753">
        <w:rPr>
          <w:rFonts w:ascii="Times New Roman" w:hAnsi="Times New Roman" w:cs="Times New Roman"/>
          <w:sz w:val="24"/>
          <w:szCs w:val="24"/>
          <w:lang w:val="ro-RO"/>
        </w:rPr>
        <w:t>«</w:t>
      </w:r>
      <w:proofErr w:type="spellStart"/>
      <w:r w:rsidR="00BC476A" w:rsidRPr="00680753">
        <w:rPr>
          <w:rFonts w:ascii="Times New Roman" w:hAnsi="Times New Roman" w:cs="Times New Roman"/>
          <w:sz w:val="24"/>
          <w:szCs w:val="24"/>
          <w:lang w:val="ro-RO"/>
        </w:rPr>
        <w:t>Théophraste</w:t>
      </w:r>
      <w:proofErr w:type="spellEnd"/>
      <w:r w:rsidR="00850F1D" w:rsidRPr="00680753">
        <w:rPr>
          <w:rFonts w:ascii="Times New Roman" w:hAnsi="Times New Roman" w:cs="Times New Roman"/>
          <w:sz w:val="24"/>
          <w:szCs w:val="24"/>
          <w:lang w:val="ro-RO"/>
        </w:rPr>
        <w:t xml:space="preserve">» - </w:t>
      </w:r>
      <w:proofErr w:type="spellStart"/>
      <w:r w:rsidR="00850F1D" w:rsidRPr="00680753">
        <w:rPr>
          <w:rFonts w:ascii="Times New Roman" w:hAnsi="Times New Roman" w:cs="Times New Roman"/>
          <w:sz w:val="24"/>
          <w:szCs w:val="24"/>
          <w:lang w:val="ro-RO"/>
        </w:rPr>
        <w:t>Réseau</w:t>
      </w:r>
      <w:proofErr w:type="spellEnd"/>
      <w:r w:rsidR="00850F1D" w:rsidRPr="00680753">
        <w:rPr>
          <w:rFonts w:ascii="Times New Roman" w:hAnsi="Times New Roman" w:cs="Times New Roman"/>
          <w:sz w:val="24"/>
          <w:szCs w:val="24"/>
          <w:lang w:val="ro-RO"/>
        </w:rPr>
        <w:t xml:space="preserve"> mondial </w:t>
      </w:r>
      <w:proofErr w:type="spellStart"/>
      <w:r w:rsidR="00850F1D" w:rsidRPr="00680753">
        <w:rPr>
          <w:rFonts w:ascii="Times New Roman" w:hAnsi="Times New Roman" w:cs="Times New Roman"/>
          <w:sz w:val="24"/>
          <w:szCs w:val="24"/>
          <w:lang w:val="ro-RO"/>
        </w:rPr>
        <w:t>francophone</w:t>
      </w:r>
      <w:proofErr w:type="spellEnd"/>
      <w:r w:rsidR="00850F1D" w:rsidRPr="00680753">
        <w:rPr>
          <w:rFonts w:ascii="Times New Roman" w:hAnsi="Times New Roman" w:cs="Times New Roman"/>
          <w:sz w:val="24"/>
          <w:szCs w:val="24"/>
          <w:lang w:val="ro-RO"/>
        </w:rPr>
        <w:t xml:space="preserve"> de </w:t>
      </w:r>
      <w:proofErr w:type="spellStart"/>
      <w:r w:rsidR="00850F1D" w:rsidRPr="00680753">
        <w:rPr>
          <w:rFonts w:ascii="Times New Roman" w:hAnsi="Times New Roman" w:cs="Times New Roman"/>
          <w:sz w:val="24"/>
          <w:szCs w:val="24"/>
          <w:lang w:val="ro-RO"/>
        </w:rPr>
        <w:t>centres</w:t>
      </w:r>
      <w:proofErr w:type="spellEnd"/>
      <w:r w:rsidR="00850F1D" w:rsidRPr="00680753">
        <w:rPr>
          <w:rFonts w:ascii="Times New Roman" w:hAnsi="Times New Roman" w:cs="Times New Roman"/>
          <w:sz w:val="24"/>
          <w:szCs w:val="24"/>
          <w:lang w:val="ro-RO"/>
        </w:rPr>
        <w:t xml:space="preserve"> de </w:t>
      </w:r>
      <w:proofErr w:type="spellStart"/>
      <w:r w:rsidR="00850F1D" w:rsidRPr="00680753">
        <w:rPr>
          <w:rFonts w:ascii="Times New Roman" w:hAnsi="Times New Roman" w:cs="Times New Roman"/>
          <w:sz w:val="24"/>
          <w:szCs w:val="24"/>
          <w:lang w:val="ro-RO"/>
        </w:rPr>
        <w:t>formation</w:t>
      </w:r>
      <w:proofErr w:type="spellEnd"/>
      <w:r w:rsidR="00850F1D" w:rsidRPr="00680753">
        <w:rPr>
          <w:rFonts w:ascii="Times New Roman" w:hAnsi="Times New Roman" w:cs="Times New Roman"/>
          <w:sz w:val="24"/>
          <w:szCs w:val="24"/>
          <w:lang w:val="ro-RO"/>
        </w:rPr>
        <w:t xml:space="preserve"> au </w:t>
      </w:r>
      <w:proofErr w:type="spellStart"/>
      <w:r w:rsidR="00850F1D" w:rsidRPr="00680753">
        <w:rPr>
          <w:rFonts w:ascii="Times New Roman" w:hAnsi="Times New Roman" w:cs="Times New Roman"/>
          <w:sz w:val="24"/>
          <w:szCs w:val="24"/>
          <w:lang w:val="ro-RO"/>
        </w:rPr>
        <w:t>journalisme</w:t>
      </w:r>
      <w:proofErr w:type="spellEnd"/>
      <w:r w:rsidR="00850F1D" w:rsidRPr="00680753">
        <w:rPr>
          <w:rFonts w:ascii="Times New Roman" w:hAnsi="Times New Roman" w:cs="Times New Roman"/>
          <w:sz w:val="24"/>
          <w:szCs w:val="24"/>
          <w:lang w:val="ro-RO"/>
        </w:rPr>
        <w:t>.</w:t>
      </w:r>
    </w:p>
    <w:p w14:paraId="38E5D85D" w14:textId="41E867DF" w:rsidR="00D62BE5" w:rsidRPr="00680753" w:rsidRDefault="00BD3A39" w:rsidP="00F855CF">
      <w:pPr>
        <w:tabs>
          <w:tab w:val="left" w:pos="6075"/>
          <w:tab w:val="left" w:pos="8647"/>
          <w:tab w:val="left" w:pos="9050"/>
        </w:tabs>
        <w:spacing w:after="0" w:line="240" w:lineRule="auto"/>
        <w:ind w:right="-22"/>
        <w:jc w:val="both"/>
        <w:rPr>
          <w:rFonts w:ascii="Times New Roman" w:hAnsi="Times New Roman" w:cs="Times New Roman"/>
          <w:sz w:val="24"/>
          <w:szCs w:val="24"/>
          <w:lang w:val="ro-RO"/>
        </w:rPr>
      </w:pPr>
      <w:r w:rsidRPr="00680753">
        <w:rPr>
          <w:rFonts w:ascii="Times New Roman" w:hAnsi="Times New Roman" w:cs="Times New Roman"/>
          <w:sz w:val="24"/>
          <w:szCs w:val="24"/>
          <w:lang w:val="ro-RO"/>
        </w:rPr>
        <w:t>Universitatea din București (UB) a fost înființată</w:t>
      </w:r>
      <w:r w:rsidR="00D62BE5" w:rsidRPr="00680753">
        <w:rPr>
          <w:rFonts w:ascii="Times New Roman" w:hAnsi="Times New Roman" w:cs="Times New Roman"/>
          <w:sz w:val="24"/>
          <w:szCs w:val="24"/>
          <w:lang w:val="ro-RO"/>
        </w:rPr>
        <w:t xml:space="preserve"> în </w:t>
      </w:r>
      <w:r w:rsidRPr="00680753">
        <w:rPr>
          <w:rFonts w:ascii="Times New Roman" w:hAnsi="Times New Roman" w:cs="Times New Roman"/>
          <w:sz w:val="24"/>
          <w:szCs w:val="24"/>
          <w:lang w:val="ro-RO"/>
        </w:rPr>
        <w:t xml:space="preserve">anul </w:t>
      </w:r>
      <w:r w:rsidR="00D62BE5" w:rsidRPr="00680753">
        <w:rPr>
          <w:rFonts w:ascii="Times New Roman" w:hAnsi="Times New Roman" w:cs="Times New Roman"/>
          <w:sz w:val="24"/>
          <w:szCs w:val="24"/>
          <w:lang w:val="ro-RO"/>
        </w:rPr>
        <w:t xml:space="preserve">1864, </w:t>
      </w:r>
      <w:r w:rsidRPr="00680753">
        <w:rPr>
          <w:rFonts w:ascii="Times New Roman" w:hAnsi="Times New Roman" w:cs="Times New Roman"/>
          <w:sz w:val="24"/>
          <w:szCs w:val="24"/>
          <w:lang w:val="ro-RO"/>
        </w:rPr>
        <w:t>iar</w:t>
      </w:r>
      <w:r w:rsidR="00D62BE5" w:rsidRPr="00680753">
        <w:rPr>
          <w:rFonts w:ascii="Times New Roman" w:hAnsi="Times New Roman" w:cs="Times New Roman"/>
          <w:sz w:val="24"/>
          <w:szCs w:val="24"/>
          <w:lang w:val="ro-RO"/>
        </w:rPr>
        <w:t xml:space="preserve">, din 2019, </w:t>
      </w:r>
      <w:r w:rsidRPr="00680753">
        <w:rPr>
          <w:rFonts w:ascii="Times New Roman" w:hAnsi="Times New Roman" w:cs="Times New Roman"/>
          <w:sz w:val="24"/>
          <w:szCs w:val="24"/>
          <w:lang w:val="ro-RO"/>
        </w:rPr>
        <w:t xml:space="preserve">face parte </w:t>
      </w:r>
      <w:r w:rsidR="00D62BE5" w:rsidRPr="00680753">
        <w:rPr>
          <w:rFonts w:ascii="Times New Roman" w:hAnsi="Times New Roman" w:cs="Times New Roman"/>
          <w:sz w:val="24"/>
          <w:szCs w:val="24"/>
          <w:lang w:val="ro-RO"/>
        </w:rPr>
        <w:t xml:space="preserve">din Universitatea Civică Europeană CIVIS alături de alte zece universități europene de prestigiu. </w:t>
      </w:r>
      <w:r w:rsidRPr="00680753">
        <w:rPr>
          <w:rFonts w:ascii="Times New Roman" w:hAnsi="Times New Roman" w:cs="Times New Roman"/>
          <w:sz w:val="24"/>
          <w:szCs w:val="24"/>
          <w:lang w:val="ro-RO"/>
        </w:rPr>
        <w:t xml:space="preserve">Clasamentul </w:t>
      </w:r>
      <w:r w:rsidR="00D62BE5" w:rsidRPr="00680753">
        <w:rPr>
          <w:rFonts w:ascii="Times New Roman" w:hAnsi="Times New Roman" w:cs="Times New Roman"/>
          <w:i/>
          <w:sz w:val="24"/>
          <w:szCs w:val="24"/>
          <w:lang w:val="ro-RO"/>
        </w:rPr>
        <w:t xml:space="preserve">Times </w:t>
      </w:r>
      <w:proofErr w:type="spellStart"/>
      <w:r w:rsidR="00D62BE5" w:rsidRPr="00680753">
        <w:rPr>
          <w:rFonts w:ascii="Times New Roman" w:hAnsi="Times New Roman" w:cs="Times New Roman"/>
          <w:i/>
          <w:sz w:val="24"/>
          <w:szCs w:val="24"/>
          <w:lang w:val="ro-RO"/>
        </w:rPr>
        <w:t>Higher</w:t>
      </w:r>
      <w:proofErr w:type="spellEnd"/>
      <w:r w:rsidR="00D62BE5" w:rsidRPr="00680753">
        <w:rPr>
          <w:rFonts w:ascii="Times New Roman" w:hAnsi="Times New Roman" w:cs="Times New Roman"/>
          <w:i/>
          <w:sz w:val="24"/>
          <w:szCs w:val="24"/>
          <w:lang w:val="ro-RO"/>
        </w:rPr>
        <w:t xml:space="preserve"> </w:t>
      </w:r>
      <w:proofErr w:type="spellStart"/>
      <w:r w:rsidR="00D62BE5" w:rsidRPr="00680753">
        <w:rPr>
          <w:rFonts w:ascii="Times New Roman" w:hAnsi="Times New Roman" w:cs="Times New Roman"/>
          <w:i/>
          <w:sz w:val="24"/>
          <w:szCs w:val="24"/>
          <w:lang w:val="ro-RO"/>
        </w:rPr>
        <w:t>Education</w:t>
      </w:r>
      <w:proofErr w:type="spellEnd"/>
      <w:r w:rsidR="00D62BE5" w:rsidRPr="00680753">
        <w:rPr>
          <w:rFonts w:ascii="Times New Roman" w:hAnsi="Times New Roman" w:cs="Times New Roman"/>
          <w:i/>
          <w:sz w:val="24"/>
          <w:szCs w:val="24"/>
          <w:lang w:val="ro-RO"/>
        </w:rPr>
        <w:t xml:space="preserve"> Impact </w:t>
      </w:r>
      <w:proofErr w:type="spellStart"/>
      <w:r w:rsidR="00D62BE5" w:rsidRPr="00680753">
        <w:rPr>
          <w:rFonts w:ascii="Times New Roman" w:hAnsi="Times New Roman" w:cs="Times New Roman"/>
          <w:i/>
          <w:sz w:val="24"/>
          <w:szCs w:val="24"/>
          <w:lang w:val="ro-RO"/>
        </w:rPr>
        <w:t>Rankings</w:t>
      </w:r>
      <w:proofErr w:type="spellEnd"/>
      <w:r w:rsidR="00D62BE5" w:rsidRPr="00680753">
        <w:rPr>
          <w:rFonts w:ascii="Times New Roman" w:hAnsi="Times New Roman" w:cs="Times New Roman"/>
          <w:i/>
          <w:sz w:val="24"/>
          <w:szCs w:val="24"/>
          <w:lang w:val="ro-RO"/>
        </w:rPr>
        <w:t xml:space="preserve"> 2025</w:t>
      </w:r>
      <w:r w:rsidR="00D62BE5" w:rsidRPr="00680753">
        <w:rPr>
          <w:rFonts w:ascii="Times New Roman" w:hAnsi="Times New Roman" w:cs="Times New Roman"/>
          <w:sz w:val="24"/>
          <w:szCs w:val="24"/>
          <w:lang w:val="ro-RO"/>
        </w:rPr>
        <w:t>, unul dintre cele mai cunoscute din spațiul academic internațional, care evaluează universitățile cu cea mai mare implicare în activități specifice dezvoltării durabile</w:t>
      </w:r>
      <w:r w:rsidR="000E78BB" w:rsidRPr="00680753">
        <w:rPr>
          <w:rFonts w:ascii="Times New Roman" w:hAnsi="Times New Roman" w:cs="Times New Roman"/>
          <w:sz w:val="24"/>
          <w:szCs w:val="24"/>
          <w:lang w:val="ro-RO"/>
        </w:rPr>
        <w:t xml:space="preserve"> (Cele 17 Obiective de Dezvoltare Durabilă ale Organizației Națiunilor Unite - ONU incluse în Agenda 2030)</w:t>
      </w:r>
      <w:r w:rsidR="00D62BE5" w:rsidRPr="00680753">
        <w:rPr>
          <w:rFonts w:ascii="Times New Roman" w:hAnsi="Times New Roman" w:cs="Times New Roman"/>
          <w:sz w:val="24"/>
          <w:szCs w:val="24"/>
          <w:lang w:val="ro-RO"/>
        </w:rPr>
        <w:t xml:space="preserve">, </w:t>
      </w:r>
      <w:r w:rsidRPr="00680753">
        <w:rPr>
          <w:rFonts w:ascii="Times New Roman" w:hAnsi="Times New Roman" w:cs="Times New Roman"/>
          <w:sz w:val="24"/>
          <w:szCs w:val="24"/>
          <w:lang w:val="ro-RO"/>
        </w:rPr>
        <w:t xml:space="preserve">plasează </w:t>
      </w:r>
      <w:r w:rsidR="00D62BE5" w:rsidRPr="00680753">
        <w:rPr>
          <w:rFonts w:ascii="Times New Roman" w:hAnsi="Times New Roman" w:cs="Times New Roman"/>
          <w:sz w:val="24"/>
          <w:szCs w:val="24"/>
          <w:lang w:val="ro-RO"/>
        </w:rPr>
        <w:t xml:space="preserve">Universitatea din București </w:t>
      </w:r>
      <w:r w:rsidRPr="00680753">
        <w:rPr>
          <w:rFonts w:ascii="Times New Roman" w:hAnsi="Times New Roman" w:cs="Times New Roman"/>
          <w:sz w:val="24"/>
          <w:szCs w:val="24"/>
          <w:lang w:val="ro-RO"/>
        </w:rPr>
        <w:t>drept</w:t>
      </w:r>
      <w:r w:rsidR="00D62BE5" w:rsidRPr="00680753">
        <w:rPr>
          <w:rFonts w:ascii="Times New Roman" w:hAnsi="Times New Roman" w:cs="Times New Roman"/>
          <w:sz w:val="24"/>
          <w:szCs w:val="24"/>
          <w:lang w:val="ro-RO"/>
        </w:rPr>
        <w:t xml:space="preserve"> prima </w:t>
      </w:r>
      <w:r w:rsidR="000108C5" w:rsidRPr="00680753">
        <w:rPr>
          <w:rFonts w:ascii="Times New Roman" w:hAnsi="Times New Roman" w:cs="Times New Roman"/>
          <w:sz w:val="24"/>
          <w:szCs w:val="24"/>
          <w:lang w:val="ro-RO"/>
        </w:rPr>
        <w:t>din România,</w:t>
      </w:r>
      <w:r w:rsidR="00D62BE5" w:rsidRPr="00680753">
        <w:rPr>
          <w:rFonts w:ascii="Times New Roman" w:hAnsi="Times New Roman" w:cs="Times New Roman"/>
          <w:sz w:val="24"/>
          <w:szCs w:val="24"/>
          <w:lang w:val="ro-RO"/>
        </w:rPr>
        <w:t xml:space="preserve"> </w:t>
      </w:r>
      <w:r w:rsidR="000108C5" w:rsidRPr="00680753">
        <w:rPr>
          <w:rFonts w:ascii="Times New Roman" w:hAnsi="Times New Roman" w:cs="Times New Roman"/>
          <w:sz w:val="24"/>
          <w:szCs w:val="24"/>
          <w:lang w:val="ro-RO"/>
        </w:rPr>
        <w:t xml:space="preserve">pe locul 93, la nivel mondial, </w:t>
      </w:r>
      <w:r w:rsidR="00D62BE5" w:rsidRPr="00680753">
        <w:rPr>
          <w:rFonts w:ascii="Times New Roman" w:hAnsi="Times New Roman" w:cs="Times New Roman"/>
          <w:sz w:val="24"/>
          <w:szCs w:val="24"/>
          <w:lang w:val="ro-RO"/>
        </w:rPr>
        <w:t>pe locul 25 mond</w:t>
      </w:r>
      <w:r w:rsidRPr="00680753">
        <w:rPr>
          <w:rFonts w:ascii="Times New Roman" w:hAnsi="Times New Roman" w:cs="Times New Roman"/>
          <w:sz w:val="24"/>
          <w:szCs w:val="24"/>
          <w:lang w:val="ro-RO"/>
        </w:rPr>
        <w:t xml:space="preserve">ial pentru </w:t>
      </w:r>
      <w:r w:rsidRPr="00680753">
        <w:rPr>
          <w:rFonts w:ascii="Times New Roman" w:hAnsi="Times New Roman" w:cs="Times New Roman"/>
          <w:sz w:val="24"/>
          <w:szCs w:val="24"/>
          <w:lang w:val="ro-RO"/>
        </w:rPr>
        <w:lastRenderedPageBreak/>
        <w:t>calitatea educației</w:t>
      </w:r>
      <w:r w:rsidR="000108C5" w:rsidRPr="00680753">
        <w:rPr>
          <w:rFonts w:ascii="Times New Roman" w:hAnsi="Times New Roman" w:cs="Times New Roman"/>
          <w:sz w:val="24"/>
          <w:szCs w:val="24"/>
          <w:lang w:val="ro-RO"/>
        </w:rPr>
        <w:t xml:space="preserve"> și pe locul 3 mondial pentru impactul și contribuția la egalitate de gen</w:t>
      </w:r>
      <w:r w:rsidRPr="00680753">
        <w:rPr>
          <w:rFonts w:ascii="Times New Roman" w:hAnsi="Times New Roman" w:cs="Times New Roman"/>
          <w:sz w:val="24"/>
          <w:szCs w:val="24"/>
          <w:lang w:val="ro-RO"/>
        </w:rPr>
        <w:t xml:space="preserve">. </w:t>
      </w:r>
      <w:r w:rsidR="00D62BE5" w:rsidRPr="00680753">
        <w:rPr>
          <w:rFonts w:ascii="Times New Roman" w:hAnsi="Times New Roman" w:cs="Times New Roman"/>
          <w:sz w:val="24"/>
          <w:szCs w:val="24"/>
          <w:lang w:val="ro-RO"/>
        </w:rPr>
        <w:t xml:space="preserve">Prezența UB în clasamentul general </w:t>
      </w:r>
      <w:r w:rsidR="00D62BE5" w:rsidRPr="00680753">
        <w:rPr>
          <w:rFonts w:ascii="Times New Roman" w:hAnsi="Times New Roman" w:cs="Times New Roman"/>
          <w:i/>
          <w:sz w:val="24"/>
          <w:szCs w:val="24"/>
          <w:lang w:val="ro-RO"/>
        </w:rPr>
        <w:t xml:space="preserve">Times </w:t>
      </w:r>
      <w:proofErr w:type="spellStart"/>
      <w:r w:rsidR="00D62BE5" w:rsidRPr="00680753">
        <w:rPr>
          <w:rFonts w:ascii="Times New Roman" w:hAnsi="Times New Roman" w:cs="Times New Roman"/>
          <w:i/>
          <w:sz w:val="24"/>
          <w:szCs w:val="24"/>
          <w:lang w:val="ro-RO"/>
        </w:rPr>
        <w:t>Higher</w:t>
      </w:r>
      <w:proofErr w:type="spellEnd"/>
      <w:r w:rsidR="00D62BE5" w:rsidRPr="00680753">
        <w:rPr>
          <w:rFonts w:ascii="Times New Roman" w:hAnsi="Times New Roman" w:cs="Times New Roman"/>
          <w:i/>
          <w:sz w:val="24"/>
          <w:szCs w:val="24"/>
          <w:lang w:val="ro-RO"/>
        </w:rPr>
        <w:t xml:space="preserve"> </w:t>
      </w:r>
      <w:proofErr w:type="spellStart"/>
      <w:r w:rsidR="00D62BE5" w:rsidRPr="00680753">
        <w:rPr>
          <w:rFonts w:ascii="Times New Roman" w:hAnsi="Times New Roman" w:cs="Times New Roman"/>
          <w:i/>
          <w:sz w:val="24"/>
          <w:szCs w:val="24"/>
          <w:lang w:val="ro-RO"/>
        </w:rPr>
        <w:t>Education</w:t>
      </w:r>
      <w:proofErr w:type="spellEnd"/>
      <w:r w:rsidR="00D62BE5" w:rsidRPr="00680753">
        <w:rPr>
          <w:rFonts w:ascii="Times New Roman" w:hAnsi="Times New Roman" w:cs="Times New Roman"/>
          <w:i/>
          <w:sz w:val="24"/>
          <w:szCs w:val="24"/>
          <w:lang w:val="ro-RO"/>
        </w:rPr>
        <w:t xml:space="preserve"> Impact </w:t>
      </w:r>
      <w:proofErr w:type="spellStart"/>
      <w:r w:rsidR="00D62BE5" w:rsidRPr="00680753">
        <w:rPr>
          <w:rFonts w:ascii="Times New Roman" w:hAnsi="Times New Roman" w:cs="Times New Roman"/>
          <w:i/>
          <w:sz w:val="24"/>
          <w:szCs w:val="24"/>
          <w:lang w:val="ro-RO"/>
        </w:rPr>
        <w:t>Rankings</w:t>
      </w:r>
      <w:proofErr w:type="spellEnd"/>
      <w:r w:rsidR="00D62BE5" w:rsidRPr="00680753">
        <w:rPr>
          <w:rFonts w:ascii="Times New Roman" w:hAnsi="Times New Roman" w:cs="Times New Roman"/>
          <w:i/>
          <w:sz w:val="24"/>
          <w:szCs w:val="24"/>
          <w:lang w:val="ro-RO"/>
        </w:rPr>
        <w:t xml:space="preserve"> 2025</w:t>
      </w:r>
      <w:r w:rsidR="00D62BE5" w:rsidRPr="00680753">
        <w:rPr>
          <w:rFonts w:ascii="Times New Roman" w:hAnsi="Times New Roman" w:cs="Times New Roman"/>
          <w:sz w:val="24"/>
          <w:szCs w:val="24"/>
          <w:lang w:val="ro-RO"/>
        </w:rPr>
        <w:t xml:space="preserve"> pe poziția 93 la nivel mondial marchează o premieră națională, fiind pentru prima dată când o universitate din </w:t>
      </w:r>
      <w:r w:rsidRPr="00680753">
        <w:rPr>
          <w:rFonts w:ascii="Times New Roman" w:hAnsi="Times New Roman" w:cs="Times New Roman"/>
          <w:sz w:val="24"/>
          <w:szCs w:val="24"/>
          <w:lang w:val="ro-RO"/>
        </w:rPr>
        <w:t>țara noastră</w:t>
      </w:r>
      <w:r w:rsidR="00D62BE5" w:rsidRPr="00680753">
        <w:rPr>
          <w:rFonts w:ascii="Times New Roman" w:hAnsi="Times New Roman" w:cs="Times New Roman"/>
          <w:sz w:val="24"/>
          <w:szCs w:val="24"/>
          <w:lang w:val="ro-RO"/>
        </w:rPr>
        <w:t xml:space="preserve"> se situează în primele 100 de universități la nivel internațional.</w:t>
      </w:r>
    </w:p>
    <w:p w14:paraId="5C8A6A99" w14:textId="250CC384" w:rsidR="006872E0" w:rsidRPr="00680753" w:rsidRDefault="00D62BE5" w:rsidP="00F855CF">
      <w:pPr>
        <w:tabs>
          <w:tab w:val="left" w:pos="6075"/>
          <w:tab w:val="left" w:pos="8647"/>
          <w:tab w:val="left" w:pos="9050"/>
        </w:tabs>
        <w:spacing w:after="0" w:line="240" w:lineRule="auto"/>
        <w:ind w:right="-22"/>
        <w:jc w:val="both"/>
        <w:rPr>
          <w:rFonts w:ascii="Times New Roman" w:hAnsi="Times New Roman" w:cs="Times New Roman"/>
          <w:sz w:val="24"/>
          <w:szCs w:val="24"/>
          <w:lang w:val="ro-RO"/>
        </w:rPr>
      </w:pPr>
      <w:r w:rsidRPr="00680753">
        <w:rPr>
          <w:rFonts w:ascii="Times New Roman" w:hAnsi="Times New Roman" w:cs="Times New Roman"/>
          <w:sz w:val="24"/>
          <w:szCs w:val="24"/>
          <w:lang w:val="ro-RO"/>
        </w:rPr>
        <w:t>Universitatea din București își reconfirmă poziția de lider al învățământului superior</w:t>
      </w:r>
      <w:r w:rsidR="00BD3A39" w:rsidRPr="00680753">
        <w:rPr>
          <w:rFonts w:ascii="Times New Roman" w:hAnsi="Times New Roman" w:cs="Times New Roman"/>
          <w:sz w:val="24"/>
          <w:szCs w:val="24"/>
          <w:lang w:val="ro-RO"/>
        </w:rPr>
        <w:t xml:space="preserve"> </w:t>
      </w:r>
      <w:r w:rsidRPr="00680753">
        <w:rPr>
          <w:rFonts w:ascii="Times New Roman" w:hAnsi="Times New Roman" w:cs="Times New Roman"/>
          <w:sz w:val="24"/>
          <w:szCs w:val="24"/>
          <w:lang w:val="ro-RO"/>
        </w:rPr>
        <w:t xml:space="preserve">românesc și conform celei mai recente ediții a clasamentului </w:t>
      </w:r>
      <w:r w:rsidRPr="00680753">
        <w:rPr>
          <w:rFonts w:ascii="Times New Roman" w:hAnsi="Times New Roman" w:cs="Times New Roman"/>
          <w:i/>
          <w:sz w:val="24"/>
          <w:szCs w:val="24"/>
          <w:lang w:val="ro-RO"/>
        </w:rPr>
        <w:t xml:space="preserve">QS World University </w:t>
      </w:r>
      <w:proofErr w:type="spellStart"/>
      <w:r w:rsidRPr="00680753">
        <w:rPr>
          <w:rFonts w:ascii="Times New Roman" w:hAnsi="Times New Roman" w:cs="Times New Roman"/>
          <w:i/>
          <w:sz w:val="24"/>
          <w:szCs w:val="24"/>
          <w:lang w:val="ro-RO"/>
        </w:rPr>
        <w:t>Rankings</w:t>
      </w:r>
      <w:proofErr w:type="spellEnd"/>
      <w:r w:rsidRPr="00680753">
        <w:rPr>
          <w:rFonts w:ascii="Times New Roman" w:hAnsi="Times New Roman" w:cs="Times New Roman"/>
          <w:i/>
          <w:sz w:val="24"/>
          <w:szCs w:val="24"/>
          <w:lang w:val="ro-RO"/>
        </w:rPr>
        <w:t xml:space="preserve"> 2026</w:t>
      </w:r>
      <w:r w:rsidR="009269B4" w:rsidRPr="00680753">
        <w:rPr>
          <w:rFonts w:ascii="Times New Roman" w:hAnsi="Times New Roman" w:cs="Times New Roman"/>
          <w:sz w:val="24"/>
          <w:szCs w:val="24"/>
          <w:lang w:val="ro-RO"/>
        </w:rPr>
        <w:t xml:space="preserve">, care o </w:t>
      </w:r>
      <w:r w:rsidR="00CB515A" w:rsidRPr="00680753">
        <w:rPr>
          <w:rFonts w:ascii="Times New Roman" w:hAnsi="Times New Roman" w:cs="Times New Roman"/>
          <w:sz w:val="24"/>
          <w:szCs w:val="24"/>
          <w:lang w:val="ro-RO"/>
        </w:rPr>
        <w:t>poziționează</w:t>
      </w:r>
      <w:r w:rsidR="009269B4" w:rsidRPr="00680753">
        <w:rPr>
          <w:rFonts w:ascii="Times New Roman" w:hAnsi="Times New Roman" w:cs="Times New Roman"/>
          <w:sz w:val="24"/>
          <w:szCs w:val="24"/>
          <w:lang w:val="ro-RO"/>
        </w:rPr>
        <w:t>, l</w:t>
      </w:r>
      <w:r w:rsidRPr="00680753">
        <w:rPr>
          <w:rFonts w:ascii="Times New Roman" w:hAnsi="Times New Roman" w:cs="Times New Roman"/>
          <w:sz w:val="24"/>
          <w:szCs w:val="24"/>
          <w:lang w:val="ro-RO"/>
        </w:rPr>
        <w:t>a nivel mondial, în intervalul 761</w:t>
      </w:r>
      <w:r w:rsidR="00680753">
        <w:rPr>
          <w:rFonts w:ascii="Times New Roman" w:hAnsi="Times New Roman" w:cs="Times New Roman"/>
          <w:sz w:val="24"/>
          <w:szCs w:val="24"/>
          <w:lang w:val="ro-RO"/>
        </w:rPr>
        <w:t xml:space="preserve"> – </w:t>
      </w:r>
      <w:r w:rsidRPr="00680753">
        <w:rPr>
          <w:rFonts w:ascii="Times New Roman" w:hAnsi="Times New Roman" w:cs="Times New Roman"/>
          <w:sz w:val="24"/>
          <w:szCs w:val="24"/>
          <w:lang w:val="ro-RO"/>
        </w:rPr>
        <w:t>770, marcând o evoluție semnificativă față de ediția precedentă (801</w:t>
      </w:r>
      <w:r w:rsidR="00680753">
        <w:rPr>
          <w:rFonts w:ascii="Times New Roman" w:hAnsi="Times New Roman" w:cs="Times New Roman"/>
          <w:sz w:val="24"/>
          <w:szCs w:val="24"/>
          <w:lang w:val="ro-RO"/>
        </w:rPr>
        <w:t xml:space="preserve"> – </w:t>
      </w:r>
      <w:r w:rsidRPr="00680753">
        <w:rPr>
          <w:rFonts w:ascii="Times New Roman" w:hAnsi="Times New Roman" w:cs="Times New Roman"/>
          <w:sz w:val="24"/>
          <w:szCs w:val="24"/>
          <w:lang w:val="ro-RO"/>
        </w:rPr>
        <w:t xml:space="preserve">850) și obținând unele dintre cele mai bune rezultate din ultimul deceniu. Performanțele Universității din București sunt remarcabile în special în ceea ce privește </w:t>
      </w:r>
      <w:proofErr w:type="spellStart"/>
      <w:r w:rsidRPr="00680753">
        <w:rPr>
          <w:rFonts w:ascii="Times New Roman" w:hAnsi="Times New Roman" w:cs="Times New Roman"/>
          <w:sz w:val="24"/>
          <w:szCs w:val="24"/>
          <w:lang w:val="ro-RO"/>
        </w:rPr>
        <w:t>angajabilitatea</w:t>
      </w:r>
      <w:proofErr w:type="spellEnd"/>
      <w:r w:rsidRPr="00680753">
        <w:rPr>
          <w:rFonts w:ascii="Times New Roman" w:hAnsi="Times New Roman" w:cs="Times New Roman"/>
          <w:sz w:val="24"/>
          <w:szCs w:val="24"/>
          <w:lang w:val="ro-RO"/>
        </w:rPr>
        <w:t xml:space="preserve"> absolvenților (</w:t>
      </w:r>
      <w:proofErr w:type="spellStart"/>
      <w:r w:rsidRPr="00680753">
        <w:rPr>
          <w:rFonts w:ascii="Times New Roman" w:hAnsi="Times New Roman" w:cs="Times New Roman"/>
          <w:sz w:val="24"/>
          <w:szCs w:val="24"/>
          <w:lang w:val="ro-RO"/>
        </w:rPr>
        <w:t>Employment</w:t>
      </w:r>
      <w:proofErr w:type="spellEnd"/>
      <w:r w:rsidRPr="00680753">
        <w:rPr>
          <w:rFonts w:ascii="Times New Roman" w:hAnsi="Times New Roman" w:cs="Times New Roman"/>
          <w:sz w:val="24"/>
          <w:szCs w:val="24"/>
          <w:lang w:val="ro-RO"/>
        </w:rPr>
        <w:t xml:space="preserve"> </w:t>
      </w:r>
      <w:proofErr w:type="spellStart"/>
      <w:r w:rsidRPr="00680753">
        <w:rPr>
          <w:rFonts w:ascii="Times New Roman" w:hAnsi="Times New Roman" w:cs="Times New Roman"/>
          <w:sz w:val="24"/>
          <w:szCs w:val="24"/>
          <w:lang w:val="ro-RO"/>
        </w:rPr>
        <w:t>Outcomes</w:t>
      </w:r>
      <w:proofErr w:type="spellEnd"/>
      <w:r w:rsidRPr="00680753">
        <w:rPr>
          <w:rFonts w:ascii="Times New Roman" w:hAnsi="Times New Roman" w:cs="Times New Roman"/>
          <w:sz w:val="24"/>
          <w:szCs w:val="24"/>
          <w:lang w:val="ro-RO"/>
        </w:rPr>
        <w:t>) și aprecierea de care absolvenții se bucură în rândul angaja</w:t>
      </w:r>
      <w:r w:rsidR="00CB515A" w:rsidRPr="00680753">
        <w:rPr>
          <w:rFonts w:ascii="Times New Roman" w:hAnsi="Times New Roman" w:cs="Times New Roman"/>
          <w:sz w:val="24"/>
          <w:szCs w:val="24"/>
          <w:lang w:val="ro-RO"/>
        </w:rPr>
        <w:t>torilor (</w:t>
      </w:r>
      <w:proofErr w:type="spellStart"/>
      <w:r w:rsidR="00CB515A" w:rsidRPr="00680753">
        <w:rPr>
          <w:rFonts w:ascii="Times New Roman" w:hAnsi="Times New Roman" w:cs="Times New Roman"/>
          <w:sz w:val="24"/>
          <w:szCs w:val="24"/>
          <w:lang w:val="ro-RO"/>
        </w:rPr>
        <w:t>Employer</w:t>
      </w:r>
      <w:proofErr w:type="spellEnd"/>
      <w:r w:rsidR="00CB515A" w:rsidRPr="00680753">
        <w:rPr>
          <w:rFonts w:ascii="Times New Roman" w:hAnsi="Times New Roman" w:cs="Times New Roman"/>
          <w:sz w:val="24"/>
          <w:szCs w:val="24"/>
          <w:lang w:val="ro-RO"/>
        </w:rPr>
        <w:t xml:space="preserve"> </w:t>
      </w:r>
      <w:proofErr w:type="spellStart"/>
      <w:r w:rsidR="00CB515A" w:rsidRPr="00680753">
        <w:rPr>
          <w:rFonts w:ascii="Times New Roman" w:hAnsi="Times New Roman" w:cs="Times New Roman"/>
          <w:sz w:val="24"/>
          <w:szCs w:val="24"/>
          <w:lang w:val="ro-RO"/>
        </w:rPr>
        <w:t>Reputation</w:t>
      </w:r>
      <w:proofErr w:type="spellEnd"/>
      <w:r w:rsidR="00CB515A" w:rsidRPr="00680753">
        <w:rPr>
          <w:rFonts w:ascii="Times New Roman" w:hAnsi="Times New Roman" w:cs="Times New Roman"/>
          <w:sz w:val="24"/>
          <w:szCs w:val="24"/>
          <w:lang w:val="ro-RO"/>
        </w:rPr>
        <w:t>); a</w:t>
      </w:r>
      <w:r w:rsidRPr="00680753">
        <w:rPr>
          <w:rFonts w:ascii="Times New Roman" w:hAnsi="Times New Roman" w:cs="Times New Roman"/>
          <w:sz w:val="24"/>
          <w:szCs w:val="24"/>
          <w:lang w:val="ro-RO"/>
        </w:rPr>
        <w:t xml:space="preserve">stfel, </w:t>
      </w:r>
      <w:r w:rsidR="009269B4" w:rsidRPr="00680753">
        <w:rPr>
          <w:rFonts w:ascii="Times New Roman" w:hAnsi="Times New Roman" w:cs="Times New Roman"/>
          <w:sz w:val="24"/>
          <w:szCs w:val="24"/>
          <w:lang w:val="ro-RO"/>
        </w:rPr>
        <w:t>potrivit acestui clasament</w:t>
      </w:r>
      <w:r w:rsidRPr="00680753">
        <w:rPr>
          <w:rFonts w:ascii="Times New Roman" w:hAnsi="Times New Roman" w:cs="Times New Roman"/>
          <w:sz w:val="24"/>
          <w:szCs w:val="24"/>
          <w:lang w:val="ro-RO"/>
        </w:rPr>
        <w:t>, absolvenții UB reușesc, într-o foarte mare</w:t>
      </w:r>
      <w:r w:rsidR="00BD3A39" w:rsidRPr="00680753">
        <w:rPr>
          <w:rFonts w:ascii="Times New Roman" w:hAnsi="Times New Roman" w:cs="Times New Roman"/>
          <w:sz w:val="24"/>
          <w:szCs w:val="24"/>
          <w:lang w:val="ro-RO"/>
        </w:rPr>
        <w:t xml:space="preserve"> </w:t>
      </w:r>
      <w:r w:rsidRPr="00680753">
        <w:rPr>
          <w:rFonts w:ascii="Times New Roman" w:hAnsi="Times New Roman" w:cs="Times New Roman"/>
          <w:sz w:val="24"/>
          <w:szCs w:val="24"/>
          <w:lang w:val="ro-RO"/>
        </w:rPr>
        <w:t xml:space="preserve">măsură (81,1%), să se angajeze după 7 </w:t>
      </w:r>
      <w:r w:rsidR="002525A6" w:rsidRPr="00680753">
        <w:rPr>
          <w:rFonts w:ascii="Times New Roman" w:hAnsi="Times New Roman" w:cs="Times New Roman"/>
          <w:sz w:val="24"/>
          <w:szCs w:val="24"/>
          <w:lang w:val="ro-RO"/>
        </w:rPr>
        <w:t>-</w:t>
      </w:r>
      <w:r w:rsidRPr="00680753">
        <w:rPr>
          <w:rFonts w:ascii="Times New Roman" w:hAnsi="Times New Roman" w:cs="Times New Roman"/>
          <w:sz w:val="24"/>
          <w:szCs w:val="24"/>
          <w:lang w:val="ro-RO"/>
        </w:rPr>
        <w:t xml:space="preserve"> 11 luni de la finalizarea studiilor.</w:t>
      </w:r>
    </w:p>
    <w:p w14:paraId="5A5FDEB8" w14:textId="77777777" w:rsidR="00DB7740" w:rsidRPr="00680753" w:rsidRDefault="00DB7740" w:rsidP="00F855CF">
      <w:pPr>
        <w:tabs>
          <w:tab w:val="left" w:pos="6075"/>
          <w:tab w:val="left" w:pos="8647"/>
          <w:tab w:val="left" w:pos="9050"/>
        </w:tabs>
        <w:spacing w:after="0" w:line="240" w:lineRule="auto"/>
        <w:ind w:right="-22"/>
        <w:jc w:val="both"/>
        <w:rPr>
          <w:rFonts w:ascii="Times New Roman" w:hAnsi="Times New Roman" w:cs="Times New Roman"/>
          <w:sz w:val="24"/>
          <w:szCs w:val="24"/>
          <w:lang w:val="ro-RO"/>
        </w:rPr>
      </w:pPr>
    </w:p>
    <w:p w14:paraId="2B18B2A8" w14:textId="77777777" w:rsidR="00F855CF" w:rsidRPr="00680753" w:rsidRDefault="00F855CF" w:rsidP="00F855CF">
      <w:pPr>
        <w:tabs>
          <w:tab w:val="left" w:pos="6075"/>
          <w:tab w:val="left" w:pos="8647"/>
          <w:tab w:val="left" w:pos="9050"/>
        </w:tabs>
        <w:spacing w:after="0" w:line="240" w:lineRule="auto"/>
        <w:ind w:right="-22"/>
        <w:jc w:val="both"/>
        <w:rPr>
          <w:rFonts w:ascii="Times New Roman" w:hAnsi="Times New Roman" w:cs="Times New Roman"/>
          <w:sz w:val="24"/>
          <w:szCs w:val="24"/>
          <w:lang w:val="ro-RO"/>
        </w:rPr>
      </w:pPr>
    </w:p>
    <w:p w14:paraId="32183087" w14:textId="77777777" w:rsidR="00F855CF" w:rsidRPr="00680753" w:rsidRDefault="00F855CF" w:rsidP="00F855CF">
      <w:pPr>
        <w:tabs>
          <w:tab w:val="left" w:pos="6075"/>
          <w:tab w:val="left" w:pos="8647"/>
          <w:tab w:val="left" w:pos="9050"/>
        </w:tabs>
        <w:spacing w:after="0" w:line="240" w:lineRule="auto"/>
        <w:ind w:right="-22"/>
        <w:jc w:val="both"/>
        <w:rPr>
          <w:rFonts w:ascii="Times New Roman" w:hAnsi="Times New Roman" w:cs="Times New Roman"/>
          <w:sz w:val="24"/>
          <w:szCs w:val="24"/>
          <w:lang w:val="ro-RO"/>
        </w:rPr>
      </w:pPr>
    </w:p>
    <w:p w14:paraId="58CCE0F1" w14:textId="77777777" w:rsidR="00DB7740" w:rsidRPr="00680753" w:rsidRDefault="00DB7740" w:rsidP="00F855CF">
      <w:pPr>
        <w:spacing w:after="80" w:line="240" w:lineRule="auto"/>
        <w:jc w:val="both"/>
        <w:rPr>
          <w:rFonts w:ascii="Times New Roman" w:hAnsi="Times New Roman" w:cs="Times New Roman"/>
          <w:spacing w:val="-6"/>
          <w:sz w:val="24"/>
          <w:szCs w:val="24"/>
          <w:lang w:val="ro-RO"/>
        </w:rPr>
      </w:pPr>
      <w:r w:rsidRPr="00680753">
        <w:rPr>
          <w:rFonts w:ascii="Times New Roman" w:hAnsi="Times New Roman" w:cs="Times New Roman"/>
          <w:spacing w:val="-6"/>
          <w:sz w:val="24"/>
          <w:szCs w:val="24"/>
          <w:lang w:val="ro-RO"/>
        </w:rPr>
        <w:t>Pentru mai multe detalii:</w:t>
      </w:r>
    </w:p>
    <w:p w14:paraId="46DE5C1C" w14:textId="77777777" w:rsidR="00DB7740" w:rsidRPr="00680753" w:rsidRDefault="00DB7740" w:rsidP="00F855CF">
      <w:pPr>
        <w:spacing w:after="0" w:line="240" w:lineRule="auto"/>
        <w:jc w:val="both"/>
        <w:rPr>
          <w:rFonts w:ascii="Times New Roman" w:hAnsi="Times New Roman" w:cs="Times New Roman"/>
          <w:spacing w:val="-6"/>
          <w:sz w:val="24"/>
          <w:szCs w:val="24"/>
          <w:lang w:val="ro-RO"/>
        </w:rPr>
      </w:pPr>
      <w:r w:rsidRPr="00680753">
        <w:rPr>
          <w:rFonts w:ascii="Times New Roman" w:hAnsi="Times New Roman" w:cs="Times New Roman"/>
          <w:spacing w:val="-6"/>
          <w:sz w:val="24"/>
          <w:szCs w:val="24"/>
          <w:lang w:val="ro-RO"/>
        </w:rPr>
        <w:t>Bogdan Oprea, dr.</w:t>
      </w:r>
    </w:p>
    <w:p w14:paraId="5B8080DA" w14:textId="77777777" w:rsidR="00DB7740" w:rsidRPr="00680753" w:rsidRDefault="00DB7740" w:rsidP="00F855CF">
      <w:pPr>
        <w:spacing w:after="0" w:line="240" w:lineRule="auto"/>
        <w:jc w:val="both"/>
        <w:rPr>
          <w:rFonts w:ascii="Times New Roman" w:hAnsi="Times New Roman" w:cs="Times New Roman"/>
          <w:spacing w:val="-6"/>
          <w:sz w:val="24"/>
          <w:szCs w:val="24"/>
          <w:lang w:val="ro-RO"/>
        </w:rPr>
      </w:pPr>
      <w:r w:rsidRPr="00680753">
        <w:rPr>
          <w:rFonts w:ascii="Times New Roman" w:hAnsi="Times New Roman" w:cs="Times New Roman"/>
          <w:spacing w:val="-6"/>
          <w:sz w:val="24"/>
          <w:szCs w:val="24"/>
          <w:lang w:val="ro-RO"/>
        </w:rPr>
        <w:t>purtătorul de cuvânt al Universității din București</w:t>
      </w:r>
    </w:p>
    <w:p w14:paraId="6BDC0D80" w14:textId="77777777" w:rsidR="00DB7740" w:rsidRPr="00680753" w:rsidRDefault="00DB7740" w:rsidP="00F855CF">
      <w:pPr>
        <w:spacing w:after="0" w:line="240" w:lineRule="auto"/>
        <w:jc w:val="both"/>
        <w:rPr>
          <w:rFonts w:ascii="Times New Roman" w:hAnsi="Times New Roman" w:cs="Times New Roman"/>
          <w:spacing w:val="-6"/>
          <w:sz w:val="24"/>
          <w:szCs w:val="24"/>
          <w:lang w:val="ro-RO"/>
        </w:rPr>
      </w:pPr>
      <w:r w:rsidRPr="00680753">
        <w:rPr>
          <w:rFonts w:ascii="Times New Roman" w:hAnsi="Times New Roman" w:cs="Times New Roman"/>
          <w:spacing w:val="-6"/>
          <w:sz w:val="24"/>
          <w:szCs w:val="24"/>
          <w:lang w:val="ro-RO"/>
        </w:rPr>
        <w:t>telefon: 0722 766 641</w:t>
      </w:r>
    </w:p>
    <w:p w14:paraId="2AF01E73" w14:textId="281413F1" w:rsidR="00DB7740" w:rsidRPr="00680753" w:rsidRDefault="00DB7740" w:rsidP="00F855CF">
      <w:pPr>
        <w:spacing w:after="40" w:line="240" w:lineRule="auto"/>
        <w:jc w:val="both"/>
        <w:rPr>
          <w:rFonts w:ascii="Times New Roman" w:hAnsi="Times New Roman" w:cs="Times New Roman"/>
          <w:spacing w:val="-6"/>
          <w:sz w:val="24"/>
          <w:szCs w:val="24"/>
          <w:lang w:val="ro-RO"/>
        </w:rPr>
      </w:pPr>
      <w:r w:rsidRPr="00680753">
        <w:rPr>
          <w:rFonts w:ascii="Times New Roman" w:hAnsi="Times New Roman" w:cs="Times New Roman"/>
          <w:spacing w:val="-6"/>
          <w:sz w:val="24"/>
          <w:szCs w:val="24"/>
          <w:lang w:val="ro-RO"/>
        </w:rPr>
        <w:t xml:space="preserve">e-mail: </w:t>
      </w:r>
      <w:hyperlink r:id="rId8" w:history="1">
        <w:r w:rsidRPr="00680753">
          <w:rPr>
            <w:rStyle w:val="Hyperlink"/>
            <w:rFonts w:ascii="Times New Roman" w:hAnsi="Times New Roman" w:cs="Times New Roman"/>
            <w:spacing w:val="-6"/>
            <w:sz w:val="24"/>
            <w:szCs w:val="24"/>
            <w:lang w:val="ro-RO"/>
          </w:rPr>
          <w:t>bogdan.oprea@unibuc.ro</w:t>
        </w:r>
      </w:hyperlink>
      <w:r w:rsidRPr="00680753">
        <w:rPr>
          <w:rFonts w:ascii="Times New Roman" w:hAnsi="Times New Roman" w:cs="Times New Roman"/>
          <w:spacing w:val="-6"/>
          <w:sz w:val="24"/>
          <w:szCs w:val="24"/>
          <w:lang w:val="ro-RO"/>
        </w:rPr>
        <w:t xml:space="preserve"> </w:t>
      </w:r>
    </w:p>
    <w:sectPr w:rsidR="00DB7740" w:rsidRPr="00680753" w:rsidSect="00F855CF">
      <w:headerReference w:type="default" r:id="rId9"/>
      <w:pgSz w:w="11907" w:h="16839" w:code="9"/>
      <w:pgMar w:top="1440" w:right="1417" w:bottom="1276"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83CD" w14:textId="77777777" w:rsidR="009E2696" w:rsidRDefault="009E2696" w:rsidP="00F93990">
      <w:pPr>
        <w:spacing w:after="0" w:line="240" w:lineRule="auto"/>
      </w:pPr>
      <w:r>
        <w:separator/>
      </w:r>
    </w:p>
  </w:endnote>
  <w:endnote w:type="continuationSeparator" w:id="0">
    <w:p w14:paraId="442E5665" w14:textId="77777777" w:rsidR="009E2696" w:rsidRDefault="009E2696"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2B7C6" w14:textId="77777777" w:rsidR="009E2696" w:rsidRDefault="009E2696" w:rsidP="00F93990">
      <w:pPr>
        <w:spacing w:after="0" w:line="240" w:lineRule="auto"/>
      </w:pPr>
      <w:r>
        <w:separator/>
      </w:r>
    </w:p>
  </w:footnote>
  <w:footnote w:type="continuationSeparator" w:id="0">
    <w:p w14:paraId="7E57426E" w14:textId="77777777" w:rsidR="009E2696" w:rsidRDefault="009E2696" w:rsidP="00F9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A016" w14:textId="77777777" w:rsidR="00DE6F5E" w:rsidRDefault="00DE6F5E" w:rsidP="00E73CF2">
    <w:pPr>
      <w:pStyle w:val="Antet"/>
      <w:tabs>
        <w:tab w:val="clear" w:pos="9360"/>
      </w:tabs>
      <w:ind w:left="-1440"/>
    </w:pPr>
    <w:r>
      <w:rPr>
        <w:noProof/>
        <w:lang w:val="en-US" w:eastAsia="en-US"/>
      </w:rPr>
      <w:drawing>
        <wp:inline distT="0" distB="0" distL="0" distR="0" wp14:anchorId="0C3CC9A7" wp14:editId="1310B7E1">
          <wp:extent cx="7582828" cy="1742827"/>
          <wp:effectExtent l="0" t="0" r="0" b="0"/>
          <wp:docPr id="4137278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CONTABILITATE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828" cy="17428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8181B"/>
    <w:multiLevelType w:val="hybridMultilevel"/>
    <w:tmpl w:val="F768F20E"/>
    <w:lvl w:ilvl="0" w:tplc="8BD8774C">
      <w:start w:val="1"/>
      <w:numFmt w:val="bullet"/>
      <w:lvlText w:val="•"/>
      <w:lvlJc w:val="left"/>
      <w:pPr>
        <w:tabs>
          <w:tab w:val="num" w:pos="720"/>
        </w:tabs>
        <w:ind w:left="720" w:hanging="360"/>
      </w:pPr>
      <w:rPr>
        <w:rFonts w:ascii="Arial" w:hAnsi="Arial" w:hint="default"/>
      </w:rPr>
    </w:lvl>
    <w:lvl w:ilvl="1" w:tplc="01ECF206" w:tentative="1">
      <w:start w:val="1"/>
      <w:numFmt w:val="bullet"/>
      <w:lvlText w:val="•"/>
      <w:lvlJc w:val="left"/>
      <w:pPr>
        <w:tabs>
          <w:tab w:val="num" w:pos="1440"/>
        </w:tabs>
        <w:ind w:left="1440" w:hanging="360"/>
      </w:pPr>
      <w:rPr>
        <w:rFonts w:ascii="Arial" w:hAnsi="Arial" w:hint="default"/>
      </w:rPr>
    </w:lvl>
    <w:lvl w:ilvl="2" w:tplc="8308494A" w:tentative="1">
      <w:start w:val="1"/>
      <w:numFmt w:val="bullet"/>
      <w:lvlText w:val="•"/>
      <w:lvlJc w:val="left"/>
      <w:pPr>
        <w:tabs>
          <w:tab w:val="num" w:pos="2160"/>
        </w:tabs>
        <w:ind w:left="2160" w:hanging="360"/>
      </w:pPr>
      <w:rPr>
        <w:rFonts w:ascii="Arial" w:hAnsi="Arial" w:hint="default"/>
      </w:rPr>
    </w:lvl>
    <w:lvl w:ilvl="3" w:tplc="F3D49002" w:tentative="1">
      <w:start w:val="1"/>
      <w:numFmt w:val="bullet"/>
      <w:lvlText w:val="•"/>
      <w:lvlJc w:val="left"/>
      <w:pPr>
        <w:tabs>
          <w:tab w:val="num" w:pos="2880"/>
        </w:tabs>
        <w:ind w:left="2880" w:hanging="360"/>
      </w:pPr>
      <w:rPr>
        <w:rFonts w:ascii="Arial" w:hAnsi="Arial" w:hint="default"/>
      </w:rPr>
    </w:lvl>
    <w:lvl w:ilvl="4" w:tplc="43E6363C" w:tentative="1">
      <w:start w:val="1"/>
      <w:numFmt w:val="bullet"/>
      <w:lvlText w:val="•"/>
      <w:lvlJc w:val="left"/>
      <w:pPr>
        <w:tabs>
          <w:tab w:val="num" w:pos="3600"/>
        </w:tabs>
        <w:ind w:left="3600" w:hanging="360"/>
      </w:pPr>
      <w:rPr>
        <w:rFonts w:ascii="Arial" w:hAnsi="Arial" w:hint="default"/>
      </w:rPr>
    </w:lvl>
    <w:lvl w:ilvl="5" w:tplc="F1E8023E" w:tentative="1">
      <w:start w:val="1"/>
      <w:numFmt w:val="bullet"/>
      <w:lvlText w:val="•"/>
      <w:lvlJc w:val="left"/>
      <w:pPr>
        <w:tabs>
          <w:tab w:val="num" w:pos="4320"/>
        </w:tabs>
        <w:ind w:left="4320" w:hanging="360"/>
      </w:pPr>
      <w:rPr>
        <w:rFonts w:ascii="Arial" w:hAnsi="Arial" w:hint="default"/>
      </w:rPr>
    </w:lvl>
    <w:lvl w:ilvl="6" w:tplc="5CDCBDC4" w:tentative="1">
      <w:start w:val="1"/>
      <w:numFmt w:val="bullet"/>
      <w:lvlText w:val="•"/>
      <w:lvlJc w:val="left"/>
      <w:pPr>
        <w:tabs>
          <w:tab w:val="num" w:pos="5040"/>
        </w:tabs>
        <w:ind w:left="5040" w:hanging="360"/>
      </w:pPr>
      <w:rPr>
        <w:rFonts w:ascii="Arial" w:hAnsi="Arial" w:hint="default"/>
      </w:rPr>
    </w:lvl>
    <w:lvl w:ilvl="7" w:tplc="8AD0B43A" w:tentative="1">
      <w:start w:val="1"/>
      <w:numFmt w:val="bullet"/>
      <w:lvlText w:val="•"/>
      <w:lvlJc w:val="left"/>
      <w:pPr>
        <w:tabs>
          <w:tab w:val="num" w:pos="5760"/>
        </w:tabs>
        <w:ind w:left="5760" w:hanging="360"/>
      </w:pPr>
      <w:rPr>
        <w:rFonts w:ascii="Arial" w:hAnsi="Arial" w:hint="default"/>
      </w:rPr>
    </w:lvl>
    <w:lvl w:ilvl="8" w:tplc="B76881A8" w:tentative="1">
      <w:start w:val="1"/>
      <w:numFmt w:val="bullet"/>
      <w:lvlText w:val="•"/>
      <w:lvlJc w:val="left"/>
      <w:pPr>
        <w:tabs>
          <w:tab w:val="num" w:pos="6480"/>
        </w:tabs>
        <w:ind w:left="6480" w:hanging="360"/>
      </w:pPr>
      <w:rPr>
        <w:rFonts w:ascii="Arial" w:hAnsi="Arial" w:hint="default"/>
      </w:rPr>
    </w:lvl>
  </w:abstractNum>
  <w:num w:numId="1" w16cid:durableId="195855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990"/>
    <w:rsid w:val="000108C5"/>
    <w:rsid w:val="000205E5"/>
    <w:rsid w:val="00033359"/>
    <w:rsid w:val="00057E41"/>
    <w:rsid w:val="00060FEF"/>
    <w:rsid w:val="000707D1"/>
    <w:rsid w:val="00093B7C"/>
    <w:rsid w:val="00093F44"/>
    <w:rsid w:val="00095BF6"/>
    <w:rsid w:val="00096C4C"/>
    <w:rsid w:val="000E78BB"/>
    <w:rsid w:val="00112AA9"/>
    <w:rsid w:val="001150FE"/>
    <w:rsid w:val="00116AAB"/>
    <w:rsid w:val="00116FF2"/>
    <w:rsid w:val="00120DE8"/>
    <w:rsid w:val="0012323F"/>
    <w:rsid w:val="00151868"/>
    <w:rsid w:val="001C5A89"/>
    <w:rsid w:val="001D572A"/>
    <w:rsid w:val="00210F62"/>
    <w:rsid w:val="0021312A"/>
    <w:rsid w:val="002241D3"/>
    <w:rsid w:val="002376F4"/>
    <w:rsid w:val="0024305A"/>
    <w:rsid w:val="00245063"/>
    <w:rsid w:val="002525A6"/>
    <w:rsid w:val="00256D3A"/>
    <w:rsid w:val="00287EF2"/>
    <w:rsid w:val="00295F20"/>
    <w:rsid w:val="002A5849"/>
    <w:rsid w:val="002A623D"/>
    <w:rsid w:val="002B47D9"/>
    <w:rsid w:val="002B787A"/>
    <w:rsid w:val="002C1043"/>
    <w:rsid w:val="002D298F"/>
    <w:rsid w:val="002E69AE"/>
    <w:rsid w:val="002F6B97"/>
    <w:rsid w:val="0031671E"/>
    <w:rsid w:val="0033440A"/>
    <w:rsid w:val="00357BDD"/>
    <w:rsid w:val="003609A9"/>
    <w:rsid w:val="00376A5C"/>
    <w:rsid w:val="00396420"/>
    <w:rsid w:val="003A03A2"/>
    <w:rsid w:val="003C65FB"/>
    <w:rsid w:val="003D1A2C"/>
    <w:rsid w:val="003D3074"/>
    <w:rsid w:val="00405675"/>
    <w:rsid w:val="00412D64"/>
    <w:rsid w:val="00425845"/>
    <w:rsid w:val="004730E9"/>
    <w:rsid w:val="004757D2"/>
    <w:rsid w:val="00477A3E"/>
    <w:rsid w:val="004930BC"/>
    <w:rsid w:val="004B669C"/>
    <w:rsid w:val="004D7EA0"/>
    <w:rsid w:val="004E6618"/>
    <w:rsid w:val="004F07DB"/>
    <w:rsid w:val="004F7F1A"/>
    <w:rsid w:val="00513876"/>
    <w:rsid w:val="00520974"/>
    <w:rsid w:val="00521EE2"/>
    <w:rsid w:val="00555CFC"/>
    <w:rsid w:val="0057673C"/>
    <w:rsid w:val="005915BC"/>
    <w:rsid w:val="005D58DD"/>
    <w:rsid w:val="005E022F"/>
    <w:rsid w:val="005E196F"/>
    <w:rsid w:val="005E4C8C"/>
    <w:rsid w:val="00602361"/>
    <w:rsid w:val="006148CB"/>
    <w:rsid w:val="006221A7"/>
    <w:rsid w:val="00645EEF"/>
    <w:rsid w:val="0064645F"/>
    <w:rsid w:val="006639EA"/>
    <w:rsid w:val="00677473"/>
    <w:rsid w:val="00680753"/>
    <w:rsid w:val="00682030"/>
    <w:rsid w:val="006872E0"/>
    <w:rsid w:val="006931F3"/>
    <w:rsid w:val="006B5323"/>
    <w:rsid w:val="006C1368"/>
    <w:rsid w:val="006C5B33"/>
    <w:rsid w:val="006D2E8E"/>
    <w:rsid w:val="006E3E7D"/>
    <w:rsid w:val="006E43DE"/>
    <w:rsid w:val="0074420B"/>
    <w:rsid w:val="0074445C"/>
    <w:rsid w:val="00745A37"/>
    <w:rsid w:val="00753E38"/>
    <w:rsid w:val="007955C2"/>
    <w:rsid w:val="007A7F24"/>
    <w:rsid w:val="007D6869"/>
    <w:rsid w:val="007F0852"/>
    <w:rsid w:val="007F29B9"/>
    <w:rsid w:val="00805067"/>
    <w:rsid w:val="008114F7"/>
    <w:rsid w:val="00815252"/>
    <w:rsid w:val="00840E0B"/>
    <w:rsid w:val="008412CC"/>
    <w:rsid w:val="00850F1D"/>
    <w:rsid w:val="008605EE"/>
    <w:rsid w:val="00882DC0"/>
    <w:rsid w:val="0088422F"/>
    <w:rsid w:val="008B2F61"/>
    <w:rsid w:val="008C49AC"/>
    <w:rsid w:val="008F2B23"/>
    <w:rsid w:val="008F6C5F"/>
    <w:rsid w:val="008F7635"/>
    <w:rsid w:val="00914F7B"/>
    <w:rsid w:val="00922029"/>
    <w:rsid w:val="009269B4"/>
    <w:rsid w:val="00930867"/>
    <w:rsid w:val="0097028F"/>
    <w:rsid w:val="00972E75"/>
    <w:rsid w:val="0097344C"/>
    <w:rsid w:val="0098171D"/>
    <w:rsid w:val="0099174F"/>
    <w:rsid w:val="00993CDA"/>
    <w:rsid w:val="009C5814"/>
    <w:rsid w:val="009E1042"/>
    <w:rsid w:val="009E2696"/>
    <w:rsid w:val="00A03C05"/>
    <w:rsid w:val="00A2322D"/>
    <w:rsid w:val="00A35C67"/>
    <w:rsid w:val="00A558DC"/>
    <w:rsid w:val="00A55C18"/>
    <w:rsid w:val="00A87634"/>
    <w:rsid w:val="00AB09D3"/>
    <w:rsid w:val="00AC4BE6"/>
    <w:rsid w:val="00AE20BE"/>
    <w:rsid w:val="00AE4C96"/>
    <w:rsid w:val="00B2110C"/>
    <w:rsid w:val="00B453A0"/>
    <w:rsid w:val="00B57F36"/>
    <w:rsid w:val="00BC3297"/>
    <w:rsid w:val="00BC476A"/>
    <w:rsid w:val="00BD3A39"/>
    <w:rsid w:val="00BD7942"/>
    <w:rsid w:val="00BE40DD"/>
    <w:rsid w:val="00C076A0"/>
    <w:rsid w:val="00C1158C"/>
    <w:rsid w:val="00C20D37"/>
    <w:rsid w:val="00C255C9"/>
    <w:rsid w:val="00C3346B"/>
    <w:rsid w:val="00C45157"/>
    <w:rsid w:val="00C75169"/>
    <w:rsid w:val="00C80631"/>
    <w:rsid w:val="00C912EE"/>
    <w:rsid w:val="00C932DD"/>
    <w:rsid w:val="00C93E66"/>
    <w:rsid w:val="00C962F1"/>
    <w:rsid w:val="00CB15FC"/>
    <w:rsid w:val="00CB515A"/>
    <w:rsid w:val="00CC2C85"/>
    <w:rsid w:val="00CD3C04"/>
    <w:rsid w:val="00CE2C6E"/>
    <w:rsid w:val="00CE51DF"/>
    <w:rsid w:val="00D14C4F"/>
    <w:rsid w:val="00D31C07"/>
    <w:rsid w:val="00D62BE5"/>
    <w:rsid w:val="00DB0C42"/>
    <w:rsid w:val="00DB7740"/>
    <w:rsid w:val="00DE6F5E"/>
    <w:rsid w:val="00E022AF"/>
    <w:rsid w:val="00E1671D"/>
    <w:rsid w:val="00E200D7"/>
    <w:rsid w:val="00E269F7"/>
    <w:rsid w:val="00E41E8F"/>
    <w:rsid w:val="00E73CF2"/>
    <w:rsid w:val="00E904B5"/>
    <w:rsid w:val="00E9462B"/>
    <w:rsid w:val="00EA1804"/>
    <w:rsid w:val="00EA3AEB"/>
    <w:rsid w:val="00EA6D5A"/>
    <w:rsid w:val="00EB4C00"/>
    <w:rsid w:val="00EB52BD"/>
    <w:rsid w:val="00EE0BB6"/>
    <w:rsid w:val="00EF350A"/>
    <w:rsid w:val="00EF4A4C"/>
    <w:rsid w:val="00F044E0"/>
    <w:rsid w:val="00F1752F"/>
    <w:rsid w:val="00F275D6"/>
    <w:rsid w:val="00F27825"/>
    <w:rsid w:val="00F36D22"/>
    <w:rsid w:val="00F44E8D"/>
    <w:rsid w:val="00F46285"/>
    <w:rsid w:val="00F67631"/>
    <w:rsid w:val="00F75671"/>
    <w:rsid w:val="00F855CF"/>
    <w:rsid w:val="00F92B03"/>
    <w:rsid w:val="00F93990"/>
    <w:rsid w:val="00F96D12"/>
    <w:rsid w:val="00FA60D8"/>
    <w:rsid w:val="00FB4346"/>
    <w:rsid w:val="00FB7650"/>
    <w:rsid w:val="00FF2254"/>
    <w:rsid w:val="00FF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05D288"/>
  <w15:docId w15:val="{1E071FA2-2C97-49E3-8F53-40A4671A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3335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lu3">
    <w:name w:val="heading 3"/>
    <w:basedOn w:val="Normal"/>
    <w:next w:val="Normal"/>
    <w:link w:val="Titlu3Caracter"/>
    <w:uiPriority w:val="9"/>
    <w:semiHidden/>
    <w:unhideWhenUsed/>
    <w:qFormat/>
    <w:rsid w:val="007A7F2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9399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93990"/>
  </w:style>
  <w:style w:type="paragraph" w:styleId="Subsol">
    <w:name w:val="footer"/>
    <w:basedOn w:val="Normal"/>
    <w:link w:val="SubsolCaracter"/>
    <w:uiPriority w:val="99"/>
    <w:unhideWhenUsed/>
    <w:rsid w:val="00F9399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93990"/>
  </w:style>
  <w:style w:type="paragraph" w:styleId="TextnBalon">
    <w:name w:val="Balloon Text"/>
    <w:basedOn w:val="Normal"/>
    <w:link w:val="TextnBalonCaracter"/>
    <w:uiPriority w:val="99"/>
    <w:semiHidden/>
    <w:unhideWhenUsed/>
    <w:rsid w:val="00F9399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3990"/>
    <w:rPr>
      <w:rFonts w:ascii="Tahoma" w:hAnsi="Tahoma" w:cs="Tahoma"/>
      <w:sz w:val="16"/>
      <w:szCs w:val="16"/>
    </w:rPr>
  </w:style>
  <w:style w:type="paragraph" w:customStyle="1" w:styleId="Normal0">
    <w:name w:val="Normal0"/>
    <w:qFormat/>
    <w:rsid w:val="00CE2C6E"/>
    <w:rPr>
      <w:rFonts w:ascii="Calibri" w:eastAsia="Calibri" w:hAnsi="Calibri" w:cs="Calibri"/>
      <w:lang w:val="ro-RO" w:eastAsia="en-US"/>
    </w:rPr>
  </w:style>
  <w:style w:type="character" w:customStyle="1" w:styleId="normaltextrun">
    <w:name w:val="normaltextrun"/>
    <w:basedOn w:val="Fontdeparagrafimplicit"/>
    <w:rsid w:val="00CE2C6E"/>
  </w:style>
  <w:style w:type="paragraph" w:styleId="Listparagraf">
    <w:name w:val="List Paragraph"/>
    <w:basedOn w:val="Normal"/>
    <w:uiPriority w:val="34"/>
    <w:qFormat/>
    <w:rsid w:val="00993CDA"/>
    <w:pPr>
      <w:spacing w:after="0" w:line="240" w:lineRule="auto"/>
      <w:ind w:left="720"/>
      <w:contextualSpacing/>
    </w:pPr>
    <w:rPr>
      <w:rFonts w:ascii="Times" w:hAnsi="Times"/>
      <w:sz w:val="20"/>
      <w:szCs w:val="20"/>
      <w:lang w:val="ro-RO" w:eastAsia="en-US"/>
    </w:rPr>
  </w:style>
  <w:style w:type="character" w:customStyle="1" w:styleId="Titlu1Caracter">
    <w:name w:val="Titlu 1 Caracter"/>
    <w:basedOn w:val="Fontdeparagrafimplicit"/>
    <w:link w:val="Titlu1"/>
    <w:uiPriority w:val="9"/>
    <w:rsid w:val="00033359"/>
    <w:rPr>
      <w:rFonts w:asciiTheme="majorHAnsi" w:eastAsiaTheme="majorEastAsia" w:hAnsiTheme="majorHAnsi" w:cstheme="majorBidi"/>
      <w:b/>
      <w:bCs/>
      <w:color w:val="345A8A" w:themeColor="accent1" w:themeShade="B5"/>
      <w:sz w:val="32"/>
      <w:szCs w:val="32"/>
    </w:rPr>
  </w:style>
  <w:style w:type="character" w:styleId="Hyperlink">
    <w:name w:val="Hyperlink"/>
    <w:basedOn w:val="Fontdeparagrafimplicit"/>
    <w:uiPriority w:val="99"/>
    <w:unhideWhenUsed/>
    <w:rsid w:val="00DB7740"/>
    <w:rPr>
      <w:color w:val="0000FF" w:themeColor="hyperlink"/>
      <w:u w:val="single"/>
    </w:rPr>
  </w:style>
  <w:style w:type="character" w:customStyle="1" w:styleId="Titlu3Caracter">
    <w:name w:val="Titlu 3 Caracter"/>
    <w:basedOn w:val="Fontdeparagrafimplicit"/>
    <w:link w:val="Titlu3"/>
    <w:uiPriority w:val="9"/>
    <w:semiHidden/>
    <w:rsid w:val="007A7F24"/>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Fontdeparagrafimplicit"/>
    <w:uiPriority w:val="99"/>
    <w:semiHidden/>
    <w:unhideWhenUsed/>
    <w:rsid w:val="0033440A"/>
    <w:rPr>
      <w:color w:val="605E5C"/>
      <w:shd w:val="clear" w:color="auto" w:fill="E1DFDD"/>
    </w:rPr>
  </w:style>
  <w:style w:type="character" w:customStyle="1" w:styleId="MeniuneNerezolvat1">
    <w:name w:val="Mențiune Nerezolvat1"/>
    <w:basedOn w:val="Fontdeparagrafimplicit"/>
    <w:uiPriority w:val="99"/>
    <w:semiHidden/>
    <w:unhideWhenUsed/>
    <w:rsid w:val="00252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5454">
      <w:bodyDiv w:val="1"/>
      <w:marLeft w:val="0"/>
      <w:marRight w:val="0"/>
      <w:marTop w:val="0"/>
      <w:marBottom w:val="0"/>
      <w:divBdr>
        <w:top w:val="none" w:sz="0" w:space="0" w:color="auto"/>
        <w:left w:val="none" w:sz="0" w:space="0" w:color="auto"/>
        <w:bottom w:val="none" w:sz="0" w:space="0" w:color="auto"/>
        <w:right w:val="none" w:sz="0" w:space="0" w:color="auto"/>
      </w:divBdr>
    </w:div>
    <w:div w:id="144519730">
      <w:bodyDiv w:val="1"/>
      <w:marLeft w:val="0"/>
      <w:marRight w:val="0"/>
      <w:marTop w:val="0"/>
      <w:marBottom w:val="0"/>
      <w:divBdr>
        <w:top w:val="none" w:sz="0" w:space="0" w:color="auto"/>
        <w:left w:val="none" w:sz="0" w:space="0" w:color="auto"/>
        <w:bottom w:val="none" w:sz="0" w:space="0" w:color="auto"/>
        <w:right w:val="none" w:sz="0" w:space="0" w:color="auto"/>
      </w:divBdr>
    </w:div>
    <w:div w:id="428237409">
      <w:bodyDiv w:val="1"/>
      <w:marLeft w:val="0"/>
      <w:marRight w:val="0"/>
      <w:marTop w:val="0"/>
      <w:marBottom w:val="0"/>
      <w:divBdr>
        <w:top w:val="none" w:sz="0" w:space="0" w:color="auto"/>
        <w:left w:val="none" w:sz="0" w:space="0" w:color="auto"/>
        <w:bottom w:val="none" w:sz="0" w:space="0" w:color="auto"/>
        <w:right w:val="none" w:sz="0" w:space="0" w:color="auto"/>
      </w:divBdr>
    </w:div>
    <w:div w:id="501697273">
      <w:bodyDiv w:val="1"/>
      <w:marLeft w:val="0"/>
      <w:marRight w:val="0"/>
      <w:marTop w:val="0"/>
      <w:marBottom w:val="0"/>
      <w:divBdr>
        <w:top w:val="none" w:sz="0" w:space="0" w:color="auto"/>
        <w:left w:val="none" w:sz="0" w:space="0" w:color="auto"/>
        <w:bottom w:val="none" w:sz="0" w:space="0" w:color="auto"/>
        <w:right w:val="none" w:sz="0" w:space="0" w:color="auto"/>
      </w:divBdr>
    </w:div>
    <w:div w:id="551621952">
      <w:bodyDiv w:val="1"/>
      <w:marLeft w:val="0"/>
      <w:marRight w:val="0"/>
      <w:marTop w:val="0"/>
      <w:marBottom w:val="0"/>
      <w:divBdr>
        <w:top w:val="none" w:sz="0" w:space="0" w:color="auto"/>
        <w:left w:val="none" w:sz="0" w:space="0" w:color="auto"/>
        <w:bottom w:val="none" w:sz="0" w:space="0" w:color="auto"/>
        <w:right w:val="none" w:sz="0" w:space="0" w:color="auto"/>
      </w:divBdr>
      <w:divsChild>
        <w:div w:id="1918710477">
          <w:marLeft w:val="547"/>
          <w:marRight w:val="0"/>
          <w:marTop w:val="96"/>
          <w:marBottom w:val="0"/>
          <w:divBdr>
            <w:top w:val="none" w:sz="0" w:space="0" w:color="auto"/>
            <w:left w:val="none" w:sz="0" w:space="0" w:color="auto"/>
            <w:bottom w:val="none" w:sz="0" w:space="0" w:color="auto"/>
            <w:right w:val="none" w:sz="0" w:space="0" w:color="auto"/>
          </w:divBdr>
        </w:div>
        <w:div w:id="1904756930">
          <w:marLeft w:val="547"/>
          <w:marRight w:val="0"/>
          <w:marTop w:val="96"/>
          <w:marBottom w:val="0"/>
          <w:divBdr>
            <w:top w:val="none" w:sz="0" w:space="0" w:color="auto"/>
            <w:left w:val="none" w:sz="0" w:space="0" w:color="auto"/>
            <w:bottom w:val="none" w:sz="0" w:space="0" w:color="auto"/>
            <w:right w:val="none" w:sz="0" w:space="0" w:color="auto"/>
          </w:divBdr>
        </w:div>
        <w:div w:id="1482502609">
          <w:marLeft w:val="547"/>
          <w:marRight w:val="0"/>
          <w:marTop w:val="96"/>
          <w:marBottom w:val="0"/>
          <w:divBdr>
            <w:top w:val="none" w:sz="0" w:space="0" w:color="auto"/>
            <w:left w:val="none" w:sz="0" w:space="0" w:color="auto"/>
            <w:bottom w:val="none" w:sz="0" w:space="0" w:color="auto"/>
            <w:right w:val="none" w:sz="0" w:space="0" w:color="auto"/>
          </w:divBdr>
        </w:div>
        <w:div w:id="1984383253">
          <w:marLeft w:val="547"/>
          <w:marRight w:val="0"/>
          <w:marTop w:val="96"/>
          <w:marBottom w:val="0"/>
          <w:divBdr>
            <w:top w:val="none" w:sz="0" w:space="0" w:color="auto"/>
            <w:left w:val="none" w:sz="0" w:space="0" w:color="auto"/>
            <w:bottom w:val="none" w:sz="0" w:space="0" w:color="auto"/>
            <w:right w:val="none" w:sz="0" w:space="0" w:color="auto"/>
          </w:divBdr>
        </w:div>
        <w:div w:id="275017653">
          <w:marLeft w:val="547"/>
          <w:marRight w:val="0"/>
          <w:marTop w:val="96"/>
          <w:marBottom w:val="0"/>
          <w:divBdr>
            <w:top w:val="none" w:sz="0" w:space="0" w:color="auto"/>
            <w:left w:val="none" w:sz="0" w:space="0" w:color="auto"/>
            <w:bottom w:val="none" w:sz="0" w:space="0" w:color="auto"/>
            <w:right w:val="none" w:sz="0" w:space="0" w:color="auto"/>
          </w:divBdr>
        </w:div>
        <w:div w:id="850145164">
          <w:marLeft w:val="547"/>
          <w:marRight w:val="0"/>
          <w:marTop w:val="96"/>
          <w:marBottom w:val="0"/>
          <w:divBdr>
            <w:top w:val="none" w:sz="0" w:space="0" w:color="auto"/>
            <w:left w:val="none" w:sz="0" w:space="0" w:color="auto"/>
            <w:bottom w:val="none" w:sz="0" w:space="0" w:color="auto"/>
            <w:right w:val="none" w:sz="0" w:space="0" w:color="auto"/>
          </w:divBdr>
        </w:div>
      </w:divsChild>
    </w:div>
    <w:div w:id="680206308">
      <w:bodyDiv w:val="1"/>
      <w:marLeft w:val="0"/>
      <w:marRight w:val="0"/>
      <w:marTop w:val="0"/>
      <w:marBottom w:val="0"/>
      <w:divBdr>
        <w:top w:val="none" w:sz="0" w:space="0" w:color="auto"/>
        <w:left w:val="none" w:sz="0" w:space="0" w:color="auto"/>
        <w:bottom w:val="none" w:sz="0" w:space="0" w:color="auto"/>
        <w:right w:val="none" w:sz="0" w:space="0" w:color="auto"/>
      </w:divBdr>
    </w:div>
    <w:div w:id="869607094">
      <w:bodyDiv w:val="1"/>
      <w:marLeft w:val="0"/>
      <w:marRight w:val="0"/>
      <w:marTop w:val="0"/>
      <w:marBottom w:val="0"/>
      <w:divBdr>
        <w:top w:val="none" w:sz="0" w:space="0" w:color="auto"/>
        <w:left w:val="none" w:sz="0" w:space="0" w:color="auto"/>
        <w:bottom w:val="none" w:sz="0" w:space="0" w:color="auto"/>
        <w:right w:val="none" w:sz="0" w:space="0" w:color="auto"/>
      </w:divBdr>
    </w:div>
    <w:div w:id="882595686">
      <w:bodyDiv w:val="1"/>
      <w:marLeft w:val="0"/>
      <w:marRight w:val="0"/>
      <w:marTop w:val="0"/>
      <w:marBottom w:val="0"/>
      <w:divBdr>
        <w:top w:val="none" w:sz="0" w:space="0" w:color="auto"/>
        <w:left w:val="none" w:sz="0" w:space="0" w:color="auto"/>
        <w:bottom w:val="none" w:sz="0" w:space="0" w:color="auto"/>
        <w:right w:val="none" w:sz="0" w:space="0" w:color="auto"/>
      </w:divBdr>
    </w:div>
    <w:div w:id="898706242">
      <w:bodyDiv w:val="1"/>
      <w:marLeft w:val="0"/>
      <w:marRight w:val="0"/>
      <w:marTop w:val="0"/>
      <w:marBottom w:val="0"/>
      <w:divBdr>
        <w:top w:val="none" w:sz="0" w:space="0" w:color="auto"/>
        <w:left w:val="none" w:sz="0" w:space="0" w:color="auto"/>
        <w:bottom w:val="none" w:sz="0" w:space="0" w:color="auto"/>
        <w:right w:val="none" w:sz="0" w:space="0" w:color="auto"/>
      </w:divBdr>
    </w:div>
    <w:div w:id="967005644">
      <w:bodyDiv w:val="1"/>
      <w:marLeft w:val="0"/>
      <w:marRight w:val="0"/>
      <w:marTop w:val="0"/>
      <w:marBottom w:val="0"/>
      <w:divBdr>
        <w:top w:val="none" w:sz="0" w:space="0" w:color="auto"/>
        <w:left w:val="none" w:sz="0" w:space="0" w:color="auto"/>
        <w:bottom w:val="none" w:sz="0" w:space="0" w:color="auto"/>
        <w:right w:val="none" w:sz="0" w:space="0" w:color="auto"/>
      </w:divBdr>
    </w:div>
    <w:div w:id="999039812">
      <w:bodyDiv w:val="1"/>
      <w:marLeft w:val="0"/>
      <w:marRight w:val="0"/>
      <w:marTop w:val="0"/>
      <w:marBottom w:val="0"/>
      <w:divBdr>
        <w:top w:val="none" w:sz="0" w:space="0" w:color="auto"/>
        <w:left w:val="none" w:sz="0" w:space="0" w:color="auto"/>
        <w:bottom w:val="none" w:sz="0" w:space="0" w:color="auto"/>
        <w:right w:val="none" w:sz="0" w:space="0" w:color="auto"/>
      </w:divBdr>
    </w:div>
    <w:div w:id="1014574736">
      <w:bodyDiv w:val="1"/>
      <w:marLeft w:val="0"/>
      <w:marRight w:val="0"/>
      <w:marTop w:val="0"/>
      <w:marBottom w:val="0"/>
      <w:divBdr>
        <w:top w:val="none" w:sz="0" w:space="0" w:color="auto"/>
        <w:left w:val="none" w:sz="0" w:space="0" w:color="auto"/>
        <w:bottom w:val="none" w:sz="0" w:space="0" w:color="auto"/>
        <w:right w:val="none" w:sz="0" w:space="0" w:color="auto"/>
      </w:divBdr>
    </w:div>
    <w:div w:id="1015503375">
      <w:bodyDiv w:val="1"/>
      <w:marLeft w:val="0"/>
      <w:marRight w:val="0"/>
      <w:marTop w:val="0"/>
      <w:marBottom w:val="0"/>
      <w:divBdr>
        <w:top w:val="none" w:sz="0" w:space="0" w:color="auto"/>
        <w:left w:val="none" w:sz="0" w:space="0" w:color="auto"/>
        <w:bottom w:val="none" w:sz="0" w:space="0" w:color="auto"/>
        <w:right w:val="none" w:sz="0" w:space="0" w:color="auto"/>
      </w:divBdr>
    </w:div>
    <w:div w:id="1058168173">
      <w:bodyDiv w:val="1"/>
      <w:marLeft w:val="0"/>
      <w:marRight w:val="0"/>
      <w:marTop w:val="0"/>
      <w:marBottom w:val="0"/>
      <w:divBdr>
        <w:top w:val="none" w:sz="0" w:space="0" w:color="auto"/>
        <w:left w:val="none" w:sz="0" w:space="0" w:color="auto"/>
        <w:bottom w:val="none" w:sz="0" w:space="0" w:color="auto"/>
        <w:right w:val="none" w:sz="0" w:space="0" w:color="auto"/>
      </w:divBdr>
    </w:div>
    <w:div w:id="1288312603">
      <w:bodyDiv w:val="1"/>
      <w:marLeft w:val="0"/>
      <w:marRight w:val="0"/>
      <w:marTop w:val="0"/>
      <w:marBottom w:val="0"/>
      <w:divBdr>
        <w:top w:val="none" w:sz="0" w:space="0" w:color="auto"/>
        <w:left w:val="none" w:sz="0" w:space="0" w:color="auto"/>
        <w:bottom w:val="none" w:sz="0" w:space="0" w:color="auto"/>
        <w:right w:val="none" w:sz="0" w:space="0" w:color="auto"/>
      </w:divBdr>
    </w:div>
    <w:div w:id="1425955974">
      <w:bodyDiv w:val="1"/>
      <w:marLeft w:val="0"/>
      <w:marRight w:val="0"/>
      <w:marTop w:val="0"/>
      <w:marBottom w:val="0"/>
      <w:divBdr>
        <w:top w:val="none" w:sz="0" w:space="0" w:color="auto"/>
        <w:left w:val="none" w:sz="0" w:space="0" w:color="auto"/>
        <w:bottom w:val="none" w:sz="0" w:space="0" w:color="auto"/>
        <w:right w:val="none" w:sz="0" w:space="0" w:color="auto"/>
      </w:divBdr>
      <w:divsChild>
        <w:div w:id="1226835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703027">
              <w:marLeft w:val="0"/>
              <w:marRight w:val="0"/>
              <w:marTop w:val="0"/>
              <w:marBottom w:val="0"/>
              <w:divBdr>
                <w:top w:val="none" w:sz="0" w:space="0" w:color="auto"/>
                <w:left w:val="none" w:sz="0" w:space="0" w:color="auto"/>
                <w:bottom w:val="none" w:sz="0" w:space="0" w:color="auto"/>
                <w:right w:val="none" w:sz="0" w:space="0" w:color="auto"/>
              </w:divBdr>
              <w:divsChild>
                <w:div w:id="694036380">
                  <w:marLeft w:val="0"/>
                  <w:marRight w:val="0"/>
                  <w:marTop w:val="0"/>
                  <w:marBottom w:val="0"/>
                  <w:divBdr>
                    <w:top w:val="none" w:sz="0" w:space="0" w:color="auto"/>
                    <w:left w:val="none" w:sz="0" w:space="0" w:color="auto"/>
                    <w:bottom w:val="none" w:sz="0" w:space="0" w:color="auto"/>
                    <w:right w:val="none" w:sz="0" w:space="0" w:color="auto"/>
                  </w:divBdr>
                  <w:divsChild>
                    <w:div w:id="14839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0401">
      <w:bodyDiv w:val="1"/>
      <w:marLeft w:val="0"/>
      <w:marRight w:val="0"/>
      <w:marTop w:val="0"/>
      <w:marBottom w:val="0"/>
      <w:divBdr>
        <w:top w:val="none" w:sz="0" w:space="0" w:color="auto"/>
        <w:left w:val="none" w:sz="0" w:space="0" w:color="auto"/>
        <w:bottom w:val="none" w:sz="0" w:space="0" w:color="auto"/>
        <w:right w:val="none" w:sz="0" w:space="0" w:color="auto"/>
      </w:divBdr>
    </w:div>
    <w:div w:id="1926919478">
      <w:bodyDiv w:val="1"/>
      <w:marLeft w:val="0"/>
      <w:marRight w:val="0"/>
      <w:marTop w:val="0"/>
      <w:marBottom w:val="0"/>
      <w:divBdr>
        <w:top w:val="none" w:sz="0" w:space="0" w:color="auto"/>
        <w:left w:val="none" w:sz="0" w:space="0" w:color="auto"/>
        <w:bottom w:val="none" w:sz="0" w:space="0" w:color="auto"/>
        <w:right w:val="none" w:sz="0" w:space="0" w:color="auto"/>
      </w:divBdr>
    </w:div>
    <w:div w:id="1998918462">
      <w:bodyDiv w:val="1"/>
      <w:marLeft w:val="0"/>
      <w:marRight w:val="0"/>
      <w:marTop w:val="0"/>
      <w:marBottom w:val="0"/>
      <w:divBdr>
        <w:top w:val="none" w:sz="0" w:space="0" w:color="auto"/>
        <w:left w:val="none" w:sz="0" w:space="0" w:color="auto"/>
        <w:bottom w:val="none" w:sz="0" w:space="0" w:color="auto"/>
        <w:right w:val="none" w:sz="0" w:space="0" w:color="auto"/>
      </w:divBdr>
    </w:div>
    <w:div w:id="213478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gdan.oprea@unibuc.ro" TargetMode="External"/><Relationship Id="rId3" Type="http://schemas.openxmlformats.org/officeDocument/2006/relationships/settings" Target="settings.xml"/><Relationship Id="rId7" Type="http://schemas.openxmlformats.org/officeDocument/2006/relationships/hyperlink" Target="https://fjsc.unibuc.ro/admitere-master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1208</Words>
  <Characters>6891</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IOAN MICLEA</cp:lastModifiedBy>
  <cp:revision>9</cp:revision>
  <cp:lastPrinted>2025-09-02T08:33:00Z</cp:lastPrinted>
  <dcterms:created xsi:type="dcterms:W3CDTF">2025-09-02T07:00:00Z</dcterms:created>
  <dcterms:modified xsi:type="dcterms:W3CDTF">2025-09-02T08:46:00Z</dcterms:modified>
</cp:coreProperties>
</file>