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SciResCareer îți dă întâlnire la primul festivALL UB pe 9 și 10 mai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Vineri și sâmbătă, 9-10 mai 2025, echipa </w:t>
      </w:r>
      <w:r w:rsidDel="00000000" w:rsidR="00000000" w:rsidRPr="00000000">
        <w:rPr>
          <w:b w:val="1"/>
          <w:rtl w:val="0"/>
        </w:rPr>
        <w:t xml:space="preserve">proiectului SciResCareer</w:t>
      </w:r>
      <w:r w:rsidDel="00000000" w:rsidR="00000000" w:rsidRPr="00000000">
        <w:rPr>
          <w:rtl w:val="0"/>
        </w:rPr>
        <w:t xml:space="preserve"> te invită la </w:t>
      </w:r>
      <w:r w:rsidDel="00000000" w:rsidR="00000000" w:rsidRPr="00000000">
        <w:rPr>
          <w:b w:val="1"/>
          <w:rtl w:val="0"/>
        </w:rPr>
        <w:t xml:space="preserve">primul </w:t>
      </w:r>
      <w:r w:rsidDel="00000000" w:rsidR="00000000" w:rsidRPr="00000000">
        <w:rPr>
          <w:b w:val="1"/>
          <w:i w:val="1"/>
          <w:rtl w:val="0"/>
        </w:rPr>
        <w:t xml:space="preserve">festivALL UB</w:t>
      </w:r>
      <w:r w:rsidDel="00000000" w:rsidR="00000000" w:rsidRPr="00000000">
        <w:rPr>
          <w:rtl w:val="0"/>
        </w:rPr>
        <w:t xml:space="preserve">! Întâlnește-te, cu biologia, chimia, fizica, ecologia și geografia explicate de cadre didactice, cercetători și studenți ai Universității din București. </w:t>
      </w:r>
    </w:p>
    <w:p w:rsidR="00000000" w:rsidDel="00000000" w:rsidP="00000000" w:rsidRDefault="00000000" w:rsidRPr="00000000" w14:paraId="00000004">
      <w:pPr>
        <w:jc w:val="both"/>
        <w:rPr/>
      </w:pPr>
      <w:r w:rsidDel="00000000" w:rsidR="00000000" w:rsidRPr="00000000">
        <w:rPr>
          <w:rtl w:val="0"/>
        </w:rPr>
        <w:t xml:space="preserve">Accesul la primul </w:t>
      </w:r>
      <w:r w:rsidDel="00000000" w:rsidR="00000000" w:rsidRPr="00000000">
        <w:rPr>
          <w:b w:val="1"/>
          <w:i w:val="1"/>
          <w:rtl w:val="0"/>
        </w:rPr>
        <w:t xml:space="preserve">festivALL UB </w:t>
      </w:r>
      <w:r w:rsidDel="00000000" w:rsidR="00000000" w:rsidRPr="00000000">
        <w:rPr>
          <w:rtl w:val="0"/>
        </w:rPr>
        <w:t xml:space="preserve">organizat de </w:t>
      </w:r>
      <w:r w:rsidDel="00000000" w:rsidR="00000000" w:rsidRPr="00000000">
        <w:rPr>
          <w:b w:val="1"/>
          <w:rtl w:val="0"/>
        </w:rPr>
        <w:t xml:space="preserve">Direcția Comunicare și Relații Publice</w:t>
      </w:r>
      <w:r w:rsidDel="00000000" w:rsidR="00000000" w:rsidRPr="00000000">
        <w:rPr>
          <w:rtl w:val="0"/>
        </w:rPr>
        <w:t xml:space="preserve"> este gratuit și se face în baza brățării pe care o poți obține de </w:t>
      </w:r>
      <w:hyperlink r:id="rId7">
        <w:r w:rsidDel="00000000" w:rsidR="00000000" w:rsidRPr="00000000">
          <w:rPr>
            <w:b w:val="1"/>
            <w:color w:val="467886"/>
            <w:u w:val="single"/>
            <w:rtl w:val="0"/>
          </w:rPr>
          <w:t xml:space="preserve">aici</w:t>
        </w:r>
      </w:hyperlink>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t xml:space="preserve">Evenimentul va avea loc </w:t>
      </w:r>
      <w:r w:rsidDel="00000000" w:rsidR="00000000" w:rsidRPr="00000000">
        <w:rPr>
          <w:b w:val="1"/>
          <w:rtl w:val="0"/>
        </w:rPr>
        <w:t xml:space="preserve">în Grădina Botanică „Dimitrie Brandza” a Universității din București</w:t>
      </w:r>
      <w:r w:rsidDel="00000000" w:rsidR="00000000" w:rsidRPr="00000000">
        <w:rPr>
          <w:rtl w:val="0"/>
        </w:rPr>
        <w:t xml:space="preserve"> și este deschis tuturor celor interesați de oferta educațională a celor 19 facultăți ale Universității din București.</w:t>
      </w:r>
    </w:p>
    <w:p w:rsidR="00000000" w:rsidDel="00000000" w:rsidP="00000000" w:rsidRDefault="00000000" w:rsidRPr="00000000" w14:paraId="00000006">
      <w:pPr>
        <w:jc w:val="both"/>
        <w:rPr>
          <w:b w:val="1"/>
        </w:rPr>
      </w:pPr>
      <w:r w:rsidDel="00000000" w:rsidR="00000000" w:rsidRPr="00000000">
        <w:rPr>
          <w:b w:val="1"/>
          <w:rtl w:val="0"/>
        </w:rPr>
        <w:t xml:space="preserve">Cu ce te așteaptă echipa proiectului SciResCareer la primul </w:t>
      </w:r>
      <w:r w:rsidDel="00000000" w:rsidR="00000000" w:rsidRPr="00000000">
        <w:rPr>
          <w:b w:val="1"/>
          <w:i w:val="1"/>
          <w:rtl w:val="0"/>
        </w:rPr>
        <w:t xml:space="preserve">festivALL UB</w:t>
      </w:r>
      <w:r w:rsidDel="00000000" w:rsidR="00000000" w:rsidRPr="00000000">
        <w:rPr>
          <w:b w:val="1"/>
          <w:rtl w:val="0"/>
        </w:rPr>
        <w:t xml:space="preserve">?</w:t>
      </w:r>
    </w:p>
    <w:p w:rsidR="00000000" w:rsidDel="00000000" w:rsidP="00000000" w:rsidRDefault="00000000" w:rsidRPr="00000000" w14:paraId="00000007">
      <w:pPr>
        <w:jc w:val="both"/>
        <w:rPr/>
      </w:pPr>
      <w:r w:rsidDel="00000000" w:rsidR="00000000" w:rsidRPr="00000000">
        <w:rPr>
          <w:rtl w:val="0"/>
        </w:rPr>
        <w:t xml:space="preserve">Îți arătăm cum să explici științific ceea ce te pasionează sau dacă vrei să ne arăți că ești bun la quiz-uri legate de știință, te așteptăm să petrecem după-amiaza împreună și să iei parte la o serie de experimente captivante. Vei descoperi că știința nu e doar despre documente, cărți și studii, ci că acum – prin intermediul tehnologiei – ea a devenit cu adevărat parte din societate și ne poate ajuta să transformăm „acasă” într-un loc din ce în ce mai bun în fiecare zi.</w:t>
      </w:r>
    </w:p>
    <w:p w:rsidR="00000000" w:rsidDel="00000000" w:rsidP="00000000" w:rsidRDefault="00000000" w:rsidRPr="00000000" w14:paraId="00000008">
      <w:pPr>
        <w:jc w:val="both"/>
        <w:rPr/>
      </w:pPr>
      <w:r w:rsidDel="00000000" w:rsidR="00000000" w:rsidRPr="00000000">
        <w:rPr>
          <w:rtl w:val="0"/>
        </w:rPr>
        <w:t xml:space="preserve">În această direcție, SciResCareer își propune să fie un nod de contact unic pentru studenți, doctoranzi, cercetători tineri și seniori, cadre didactice implicate în activitatea de cercetare, medici, economişti, ingineri, antreprenori și alte categorii socio-profesionale care doresc să exploreze și să își dezvolte o carieră în cercetare.</w:t>
      </w:r>
    </w:p>
    <w:p w:rsidR="00000000" w:rsidDel="00000000" w:rsidP="00000000" w:rsidRDefault="00000000" w:rsidRPr="00000000" w14:paraId="00000009">
      <w:pPr>
        <w:jc w:val="both"/>
        <w:rPr/>
      </w:pPr>
      <w:r w:rsidDel="00000000" w:rsidR="00000000" w:rsidRPr="00000000">
        <w:rPr>
          <w:rtl w:val="0"/>
        </w:rPr>
        <w:t xml:space="preserve">Te-am convins? Rezervă-ți locul gratuit prin completarea formularului de </w:t>
      </w:r>
      <w:hyperlink r:id="rId8">
        <w:r w:rsidDel="00000000" w:rsidR="00000000" w:rsidRPr="00000000">
          <w:rPr>
            <w:b w:val="1"/>
            <w:color w:val="467886"/>
            <w:u w:val="single"/>
            <w:rtl w:val="0"/>
          </w:rPr>
          <w:t xml:space="preserve">aici</w:t>
        </w:r>
      </w:hyperlink>
      <w:r w:rsidDel="00000000" w:rsidR="00000000" w:rsidRPr="00000000">
        <w:rPr>
          <w:rtl w:val="0"/>
        </w:rPr>
        <w:t xml:space="preserve">.</w:t>
      </w:r>
    </w:p>
    <w:p w:rsidR="00000000" w:rsidDel="00000000" w:rsidP="00000000" w:rsidRDefault="00000000" w:rsidRPr="00000000" w14:paraId="0000000A">
      <w:pPr>
        <w:jc w:val="both"/>
        <w:rPr>
          <w:b w:val="1"/>
        </w:rPr>
      </w:pPr>
      <w:bookmarkStart w:colFirst="0" w:colLast="0" w:name="_heading=h.am2pa7qols43" w:id="0"/>
      <w:bookmarkEnd w:id="0"/>
      <w:r w:rsidDel="00000000" w:rsidR="00000000" w:rsidRPr="00000000">
        <w:rPr>
          <w:b w:val="1"/>
          <w:rtl w:val="0"/>
        </w:rPr>
        <w:t xml:space="preserve">Ce te mai așteaptă la primul </w:t>
      </w:r>
      <w:r w:rsidDel="00000000" w:rsidR="00000000" w:rsidRPr="00000000">
        <w:rPr>
          <w:b w:val="1"/>
          <w:i w:val="1"/>
          <w:rtl w:val="0"/>
        </w:rPr>
        <w:t xml:space="preserve">festivALL UB</w:t>
      </w:r>
      <w:r w:rsidDel="00000000" w:rsidR="00000000" w:rsidRPr="00000000">
        <w:rPr>
          <w:b w:val="1"/>
          <w:rtl w:val="0"/>
        </w:rPr>
        <w:t xml:space="preserve">?</w:t>
      </w:r>
      <w:r w:rsidDel="00000000" w:rsidR="00000000" w:rsidRPr="00000000">
        <w:rPr>
          <w:rFonts w:ascii="Fira Sans" w:cs="Fira Sans" w:eastAsia="Fira Sans" w:hAnsi="Fira Sans"/>
          <w:color w:val="002147"/>
          <w:shd w:fill="f5f5f5" w:val="clear"/>
          <w:rtl w:val="0"/>
        </w:rPr>
        <w:t xml:space="preserve"> </w:t>
      </w:r>
      <w:r w:rsidDel="00000000" w:rsidR="00000000" w:rsidRPr="00000000">
        <w:rPr>
          <w:b w:val="1"/>
          <w:rtl w:val="0"/>
        </w:rPr>
        <w:t xml:space="preserve">Combo, dar în favoarea ta!</w:t>
      </w:r>
    </w:p>
    <w:p w:rsidR="00000000" w:rsidDel="00000000" w:rsidP="00000000" w:rsidRDefault="00000000" w:rsidRPr="00000000" w14:paraId="0000000B">
      <w:pPr>
        <w:jc w:val="both"/>
        <w:rPr/>
      </w:pPr>
      <w:r w:rsidDel="00000000" w:rsidR="00000000" w:rsidRPr="00000000">
        <w:rPr>
          <w:rtl w:val="0"/>
        </w:rPr>
        <w:t xml:space="preserve">Organizat de </w:t>
      </w:r>
      <w:r w:rsidDel="00000000" w:rsidR="00000000" w:rsidRPr="00000000">
        <w:rPr>
          <w:b w:val="1"/>
          <w:rtl w:val="0"/>
        </w:rPr>
        <w:t xml:space="preserve">Direcția Comunicare și Relații Publice, festivALL UB</w:t>
      </w:r>
      <w:r w:rsidDel="00000000" w:rsidR="00000000" w:rsidRPr="00000000">
        <w:rPr>
          <w:rtl w:val="0"/>
        </w:rPr>
        <w:t xml:space="preserve"> va transforma Grădina Botanică a Universității din București într-un spațiu interactiv, cu ateliere, prezentări, experimente live, zone de relaxare, muzică și activități creative, pentru a crea o experiență memorabilă pentru elevi și pentru a le deschide apetitul pentru educația de calitate.</w:t>
      </w:r>
    </w:p>
    <w:p w:rsidR="00000000" w:rsidDel="00000000" w:rsidP="00000000" w:rsidRDefault="00000000" w:rsidRPr="00000000" w14:paraId="0000000C">
      <w:pPr>
        <w:jc w:val="both"/>
        <w:rPr/>
      </w:pPr>
      <w:r w:rsidDel="00000000" w:rsidR="00000000" w:rsidRPr="00000000">
        <w:rPr>
          <w:rtl w:val="0"/>
        </w:rPr>
        <w:t xml:space="preserve">În plus, cu brățara pe care o vei primi la intrarea în festival poți intra gratuit pe 9 mai și la expoziția </w:t>
      </w:r>
      <w:r w:rsidDel="00000000" w:rsidR="00000000" w:rsidRPr="00000000">
        <w:rPr>
          <w:b w:val="1"/>
          <w:rtl w:val="0"/>
        </w:rPr>
        <w:t xml:space="preserve">Art Safari „Keep the art beat”</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t xml:space="preserve">Descoperă </w:t>
      </w:r>
      <w:r w:rsidDel="00000000" w:rsidR="00000000" w:rsidRPr="00000000">
        <w:rPr>
          <w:b w:val="1"/>
          <w:rtl w:val="0"/>
        </w:rPr>
        <w:t xml:space="preserve">aici</w:t>
      </w:r>
      <w:r w:rsidDel="00000000" w:rsidR="00000000" w:rsidRPr="00000000">
        <w:rPr>
          <w:rtl w:val="0"/>
        </w:rPr>
        <w:t xml:space="preserve"> programul complet al activităților, ia-ți biletul gratuit de </w:t>
      </w:r>
      <w:hyperlink r:id="rId9">
        <w:r w:rsidDel="00000000" w:rsidR="00000000" w:rsidRPr="00000000">
          <w:rPr>
            <w:b w:val="1"/>
            <w:color w:val="467886"/>
            <w:u w:val="single"/>
            <w:rtl w:val="0"/>
          </w:rPr>
          <w:t xml:space="preserve">aici</w:t>
        </w:r>
      </w:hyperlink>
      <w:r w:rsidDel="00000000" w:rsidR="00000000" w:rsidRPr="00000000">
        <w:rPr>
          <w:rtl w:val="0"/>
        </w:rPr>
        <w:t xml:space="preserve"> și hai să ne cunoaștem!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Fira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o-RO"/>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lu1">
    <w:name w:val="heading 1"/>
    <w:basedOn w:val="Normal"/>
    <w:next w:val="Normal"/>
    <w:link w:val="Titlu1Caracter"/>
    <w:uiPriority w:val="9"/>
    <w:qFormat w:val="1"/>
    <w:rsid w:val="0069479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lu2">
    <w:name w:val="heading 2"/>
    <w:basedOn w:val="Normal"/>
    <w:next w:val="Normal"/>
    <w:link w:val="Titlu2Caracter"/>
    <w:uiPriority w:val="9"/>
    <w:semiHidden w:val="1"/>
    <w:unhideWhenUsed w:val="1"/>
    <w:qFormat w:val="1"/>
    <w:rsid w:val="0069479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lu3">
    <w:name w:val="heading 3"/>
    <w:basedOn w:val="Normal"/>
    <w:next w:val="Normal"/>
    <w:link w:val="Titlu3Caracter"/>
    <w:uiPriority w:val="9"/>
    <w:semiHidden w:val="1"/>
    <w:unhideWhenUsed w:val="1"/>
    <w:qFormat w:val="1"/>
    <w:rsid w:val="0069479D"/>
    <w:pPr>
      <w:keepNext w:val="1"/>
      <w:keepLines w:val="1"/>
      <w:spacing w:after="80" w:before="160"/>
      <w:outlineLvl w:val="2"/>
    </w:pPr>
    <w:rPr>
      <w:rFonts w:cstheme="majorBidi" w:eastAsiaTheme="majorEastAsia"/>
      <w:color w:val="0f4761" w:themeColor="accent1" w:themeShade="0000BF"/>
      <w:sz w:val="28"/>
      <w:szCs w:val="28"/>
    </w:rPr>
  </w:style>
  <w:style w:type="paragraph" w:styleId="Titlu4">
    <w:name w:val="heading 4"/>
    <w:basedOn w:val="Normal"/>
    <w:next w:val="Normal"/>
    <w:link w:val="Titlu4Caracter"/>
    <w:uiPriority w:val="9"/>
    <w:semiHidden w:val="1"/>
    <w:unhideWhenUsed w:val="1"/>
    <w:qFormat w:val="1"/>
    <w:rsid w:val="0069479D"/>
    <w:pPr>
      <w:keepNext w:val="1"/>
      <w:keepLines w:val="1"/>
      <w:spacing w:after="40" w:before="80"/>
      <w:outlineLvl w:val="3"/>
    </w:pPr>
    <w:rPr>
      <w:rFonts w:cstheme="majorBidi" w:eastAsiaTheme="majorEastAsia"/>
      <w:i w:val="1"/>
      <w:iCs w:val="1"/>
      <w:color w:val="0f4761" w:themeColor="accent1" w:themeShade="0000BF"/>
    </w:rPr>
  </w:style>
  <w:style w:type="paragraph" w:styleId="Titlu5">
    <w:name w:val="heading 5"/>
    <w:basedOn w:val="Normal"/>
    <w:next w:val="Normal"/>
    <w:link w:val="Titlu5Caracter"/>
    <w:uiPriority w:val="9"/>
    <w:semiHidden w:val="1"/>
    <w:unhideWhenUsed w:val="1"/>
    <w:qFormat w:val="1"/>
    <w:rsid w:val="0069479D"/>
    <w:pPr>
      <w:keepNext w:val="1"/>
      <w:keepLines w:val="1"/>
      <w:spacing w:after="40" w:before="80"/>
      <w:outlineLvl w:val="4"/>
    </w:pPr>
    <w:rPr>
      <w:rFonts w:cstheme="majorBidi" w:eastAsiaTheme="majorEastAsia"/>
      <w:color w:val="0f4761" w:themeColor="accent1" w:themeShade="0000BF"/>
    </w:rPr>
  </w:style>
  <w:style w:type="paragraph" w:styleId="Titlu6">
    <w:name w:val="heading 6"/>
    <w:basedOn w:val="Normal"/>
    <w:next w:val="Normal"/>
    <w:link w:val="Titlu6Caracter"/>
    <w:uiPriority w:val="9"/>
    <w:semiHidden w:val="1"/>
    <w:unhideWhenUsed w:val="1"/>
    <w:qFormat w:val="1"/>
    <w:rsid w:val="0069479D"/>
    <w:pPr>
      <w:keepNext w:val="1"/>
      <w:keepLines w:val="1"/>
      <w:spacing w:after="0" w:before="40"/>
      <w:outlineLvl w:val="5"/>
    </w:pPr>
    <w:rPr>
      <w:rFonts w:cstheme="majorBidi" w:eastAsiaTheme="majorEastAsia"/>
      <w:i w:val="1"/>
      <w:iCs w:val="1"/>
      <w:color w:val="595959" w:themeColor="text1" w:themeTint="0000A6"/>
    </w:rPr>
  </w:style>
  <w:style w:type="paragraph" w:styleId="Titlu7">
    <w:name w:val="heading 7"/>
    <w:basedOn w:val="Normal"/>
    <w:next w:val="Normal"/>
    <w:link w:val="Titlu7Caracter"/>
    <w:uiPriority w:val="9"/>
    <w:semiHidden w:val="1"/>
    <w:unhideWhenUsed w:val="1"/>
    <w:qFormat w:val="1"/>
    <w:rsid w:val="0069479D"/>
    <w:pPr>
      <w:keepNext w:val="1"/>
      <w:keepLines w:val="1"/>
      <w:spacing w:after="0" w:before="40"/>
      <w:outlineLvl w:val="6"/>
    </w:pPr>
    <w:rPr>
      <w:rFonts w:cstheme="majorBidi" w:eastAsiaTheme="majorEastAsia"/>
      <w:color w:val="595959" w:themeColor="text1" w:themeTint="0000A6"/>
    </w:rPr>
  </w:style>
  <w:style w:type="paragraph" w:styleId="Titlu8">
    <w:name w:val="heading 8"/>
    <w:basedOn w:val="Normal"/>
    <w:next w:val="Normal"/>
    <w:link w:val="Titlu8Caracter"/>
    <w:uiPriority w:val="9"/>
    <w:semiHidden w:val="1"/>
    <w:unhideWhenUsed w:val="1"/>
    <w:qFormat w:val="1"/>
    <w:rsid w:val="0069479D"/>
    <w:pPr>
      <w:keepNext w:val="1"/>
      <w:keepLines w:val="1"/>
      <w:spacing w:after="0"/>
      <w:outlineLvl w:val="7"/>
    </w:pPr>
    <w:rPr>
      <w:rFonts w:cstheme="majorBidi" w:eastAsiaTheme="majorEastAsia"/>
      <w:i w:val="1"/>
      <w:iCs w:val="1"/>
      <w:color w:val="272727" w:themeColor="text1" w:themeTint="0000D8"/>
    </w:rPr>
  </w:style>
  <w:style w:type="paragraph" w:styleId="Titlu9">
    <w:name w:val="heading 9"/>
    <w:basedOn w:val="Normal"/>
    <w:next w:val="Normal"/>
    <w:link w:val="Titlu9Caracter"/>
    <w:uiPriority w:val="9"/>
    <w:semiHidden w:val="1"/>
    <w:unhideWhenUsed w:val="1"/>
    <w:qFormat w:val="1"/>
    <w:rsid w:val="0069479D"/>
    <w:pPr>
      <w:keepNext w:val="1"/>
      <w:keepLines w:val="1"/>
      <w:spacing w:after="0"/>
      <w:outlineLvl w:val="8"/>
    </w:pPr>
    <w:rPr>
      <w:rFonts w:cstheme="majorBidi" w:eastAsiaTheme="majorEastAsia"/>
      <w:color w:val="272727" w:themeColor="text1" w:themeTint="0000D8"/>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character" w:styleId="Titlu1Caracter" w:customStyle="1">
    <w:name w:val="Titlu 1 Caracter"/>
    <w:basedOn w:val="Fontdeparagrafimplicit"/>
    <w:link w:val="Titlu1"/>
    <w:uiPriority w:val="9"/>
    <w:rsid w:val="0069479D"/>
    <w:rPr>
      <w:rFonts w:asciiTheme="majorHAnsi" w:cstheme="majorBidi" w:eastAsiaTheme="majorEastAsia" w:hAnsiTheme="majorHAnsi"/>
      <w:color w:val="0f4761" w:themeColor="accent1" w:themeShade="0000BF"/>
      <w:sz w:val="40"/>
      <w:szCs w:val="40"/>
    </w:rPr>
  </w:style>
  <w:style w:type="character" w:styleId="Titlu2Caracter" w:customStyle="1">
    <w:name w:val="Titlu 2 Caracter"/>
    <w:basedOn w:val="Fontdeparagrafimplicit"/>
    <w:link w:val="Titlu2"/>
    <w:uiPriority w:val="9"/>
    <w:semiHidden w:val="1"/>
    <w:rsid w:val="0069479D"/>
    <w:rPr>
      <w:rFonts w:asciiTheme="majorHAnsi" w:cstheme="majorBidi" w:eastAsiaTheme="majorEastAsia" w:hAnsiTheme="majorHAnsi"/>
      <w:color w:val="0f4761" w:themeColor="accent1" w:themeShade="0000BF"/>
      <w:sz w:val="32"/>
      <w:szCs w:val="32"/>
    </w:rPr>
  </w:style>
  <w:style w:type="character" w:styleId="Titlu3Caracter" w:customStyle="1">
    <w:name w:val="Titlu 3 Caracter"/>
    <w:basedOn w:val="Fontdeparagrafimplicit"/>
    <w:link w:val="Titlu3"/>
    <w:uiPriority w:val="9"/>
    <w:semiHidden w:val="1"/>
    <w:rsid w:val="0069479D"/>
    <w:rPr>
      <w:rFonts w:cstheme="majorBidi" w:eastAsiaTheme="majorEastAsia"/>
      <w:color w:val="0f4761" w:themeColor="accent1" w:themeShade="0000BF"/>
      <w:sz w:val="28"/>
      <w:szCs w:val="28"/>
    </w:rPr>
  </w:style>
  <w:style w:type="character" w:styleId="Titlu4Caracter" w:customStyle="1">
    <w:name w:val="Titlu 4 Caracter"/>
    <w:basedOn w:val="Fontdeparagrafimplicit"/>
    <w:link w:val="Titlu4"/>
    <w:uiPriority w:val="9"/>
    <w:semiHidden w:val="1"/>
    <w:rsid w:val="0069479D"/>
    <w:rPr>
      <w:rFonts w:cstheme="majorBidi" w:eastAsiaTheme="majorEastAsia"/>
      <w:i w:val="1"/>
      <w:iCs w:val="1"/>
      <w:color w:val="0f4761" w:themeColor="accent1" w:themeShade="0000BF"/>
    </w:rPr>
  </w:style>
  <w:style w:type="character" w:styleId="Titlu5Caracter" w:customStyle="1">
    <w:name w:val="Titlu 5 Caracter"/>
    <w:basedOn w:val="Fontdeparagrafimplicit"/>
    <w:link w:val="Titlu5"/>
    <w:uiPriority w:val="9"/>
    <w:semiHidden w:val="1"/>
    <w:rsid w:val="0069479D"/>
    <w:rPr>
      <w:rFonts w:cstheme="majorBidi" w:eastAsiaTheme="majorEastAsia"/>
      <w:color w:val="0f4761" w:themeColor="accent1" w:themeShade="0000BF"/>
    </w:rPr>
  </w:style>
  <w:style w:type="character" w:styleId="Titlu6Caracter" w:customStyle="1">
    <w:name w:val="Titlu 6 Caracter"/>
    <w:basedOn w:val="Fontdeparagrafimplicit"/>
    <w:link w:val="Titlu6"/>
    <w:uiPriority w:val="9"/>
    <w:semiHidden w:val="1"/>
    <w:rsid w:val="0069479D"/>
    <w:rPr>
      <w:rFonts w:cstheme="majorBidi" w:eastAsiaTheme="majorEastAsia"/>
      <w:i w:val="1"/>
      <w:iCs w:val="1"/>
      <w:color w:val="595959" w:themeColor="text1" w:themeTint="0000A6"/>
    </w:rPr>
  </w:style>
  <w:style w:type="character" w:styleId="Titlu7Caracter" w:customStyle="1">
    <w:name w:val="Titlu 7 Caracter"/>
    <w:basedOn w:val="Fontdeparagrafimplicit"/>
    <w:link w:val="Titlu7"/>
    <w:uiPriority w:val="9"/>
    <w:semiHidden w:val="1"/>
    <w:rsid w:val="0069479D"/>
    <w:rPr>
      <w:rFonts w:cstheme="majorBidi" w:eastAsiaTheme="majorEastAsia"/>
      <w:color w:val="595959" w:themeColor="text1" w:themeTint="0000A6"/>
    </w:rPr>
  </w:style>
  <w:style w:type="character" w:styleId="Titlu8Caracter" w:customStyle="1">
    <w:name w:val="Titlu 8 Caracter"/>
    <w:basedOn w:val="Fontdeparagrafimplicit"/>
    <w:link w:val="Titlu8"/>
    <w:uiPriority w:val="9"/>
    <w:semiHidden w:val="1"/>
    <w:rsid w:val="0069479D"/>
    <w:rPr>
      <w:rFonts w:cstheme="majorBidi" w:eastAsiaTheme="majorEastAsia"/>
      <w:i w:val="1"/>
      <w:iCs w:val="1"/>
      <w:color w:val="272727" w:themeColor="text1" w:themeTint="0000D8"/>
    </w:rPr>
  </w:style>
  <w:style w:type="character" w:styleId="Titlu9Caracter" w:customStyle="1">
    <w:name w:val="Titlu 9 Caracter"/>
    <w:basedOn w:val="Fontdeparagrafimplicit"/>
    <w:link w:val="Titlu9"/>
    <w:uiPriority w:val="9"/>
    <w:semiHidden w:val="1"/>
    <w:rsid w:val="0069479D"/>
    <w:rPr>
      <w:rFonts w:cstheme="majorBidi" w:eastAsiaTheme="majorEastAsia"/>
      <w:color w:val="272727" w:themeColor="text1" w:themeTint="0000D8"/>
    </w:rPr>
  </w:style>
  <w:style w:type="paragraph" w:styleId="Titlu">
    <w:name w:val="Title"/>
    <w:basedOn w:val="Normal"/>
    <w:next w:val="Normal"/>
    <w:link w:val="TitluCaracter"/>
    <w:uiPriority w:val="10"/>
    <w:qFormat w:val="1"/>
    <w:rsid w:val="0069479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uCaracter" w:customStyle="1">
    <w:name w:val="Titlu Caracter"/>
    <w:basedOn w:val="Fontdeparagrafimplicit"/>
    <w:link w:val="Titlu"/>
    <w:uiPriority w:val="10"/>
    <w:rsid w:val="0069479D"/>
    <w:rPr>
      <w:rFonts w:asciiTheme="majorHAnsi" w:cstheme="majorBidi" w:eastAsiaTheme="majorEastAsia" w:hAnsiTheme="majorHAnsi"/>
      <w:spacing w:val="-10"/>
      <w:kern w:val="28"/>
      <w:sz w:val="56"/>
      <w:szCs w:val="56"/>
    </w:rPr>
  </w:style>
  <w:style w:type="paragraph" w:styleId="Subtitlu">
    <w:name w:val="Subtitle"/>
    <w:basedOn w:val="Normal"/>
    <w:next w:val="Normal"/>
    <w:link w:val="SubtitluCaracter"/>
    <w:uiPriority w:val="11"/>
    <w:qFormat w:val="1"/>
    <w:rsid w:val="0069479D"/>
    <w:pPr>
      <w:numPr>
        <w:ilvl w:val="1"/>
      </w:numPr>
    </w:pPr>
    <w:rPr>
      <w:rFonts w:cstheme="majorBidi" w:eastAsiaTheme="majorEastAsia"/>
      <w:color w:val="595959" w:themeColor="text1" w:themeTint="0000A6"/>
      <w:spacing w:val="15"/>
      <w:sz w:val="28"/>
      <w:szCs w:val="28"/>
    </w:rPr>
  </w:style>
  <w:style w:type="character" w:styleId="SubtitluCaracter" w:customStyle="1">
    <w:name w:val="Subtitlu Caracter"/>
    <w:basedOn w:val="Fontdeparagrafimplicit"/>
    <w:link w:val="Subtitlu"/>
    <w:uiPriority w:val="11"/>
    <w:rsid w:val="0069479D"/>
    <w:rPr>
      <w:rFonts w:cstheme="majorBidi" w:eastAsiaTheme="majorEastAsia"/>
      <w:color w:val="595959" w:themeColor="text1" w:themeTint="0000A6"/>
      <w:spacing w:val="15"/>
      <w:sz w:val="28"/>
      <w:szCs w:val="28"/>
    </w:rPr>
  </w:style>
  <w:style w:type="paragraph" w:styleId="Citat">
    <w:name w:val="Quote"/>
    <w:basedOn w:val="Normal"/>
    <w:next w:val="Normal"/>
    <w:link w:val="CitatCaracter"/>
    <w:uiPriority w:val="29"/>
    <w:qFormat w:val="1"/>
    <w:rsid w:val="0069479D"/>
    <w:pPr>
      <w:spacing w:before="160"/>
      <w:jc w:val="center"/>
    </w:pPr>
    <w:rPr>
      <w:i w:val="1"/>
      <w:iCs w:val="1"/>
      <w:color w:val="404040" w:themeColor="text1" w:themeTint="0000BF"/>
    </w:rPr>
  </w:style>
  <w:style w:type="character" w:styleId="CitatCaracter" w:customStyle="1">
    <w:name w:val="Citat Caracter"/>
    <w:basedOn w:val="Fontdeparagrafimplicit"/>
    <w:link w:val="Citat"/>
    <w:uiPriority w:val="29"/>
    <w:rsid w:val="0069479D"/>
    <w:rPr>
      <w:i w:val="1"/>
      <w:iCs w:val="1"/>
      <w:color w:val="404040" w:themeColor="text1" w:themeTint="0000BF"/>
    </w:rPr>
  </w:style>
  <w:style w:type="paragraph" w:styleId="Listparagraf">
    <w:name w:val="List Paragraph"/>
    <w:basedOn w:val="Normal"/>
    <w:uiPriority w:val="34"/>
    <w:qFormat w:val="1"/>
    <w:rsid w:val="0069479D"/>
    <w:pPr>
      <w:ind w:left="720"/>
      <w:contextualSpacing w:val="1"/>
    </w:pPr>
  </w:style>
  <w:style w:type="character" w:styleId="Accentuareintens">
    <w:name w:val="Intense Emphasis"/>
    <w:basedOn w:val="Fontdeparagrafimplicit"/>
    <w:uiPriority w:val="21"/>
    <w:qFormat w:val="1"/>
    <w:rsid w:val="0069479D"/>
    <w:rPr>
      <w:i w:val="1"/>
      <w:iCs w:val="1"/>
      <w:color w:val="0f4761" w:themeColor="accent1" w:themeShade="0000BF"/>
    </w:rPr>
  </w:style>
  <w:style w:type="paragraph" w:styleId="Citatintens">
    <w:name w:val="Intense Quote"/>
    <w:basedOn w:val="Normal"/>
    <w:next w:val="Normal"/>
    <w:link w:val="CitatintensCaracter"/>
    <w:uiPriority w:val="30"/>
    <w:qFormat w:val="1"/>
    <w:rsid w:val="0069479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ntensCaracter" w:customStyle="1">
    <w:name w:val="Citat intens Caracter"/>
    <w:basedOn w:val="Fontdeparagrafimplicit"/>
    <w:link w:val="Citatintens"/>
    <w:uiPriority w:val="30"/>
    <w:rsid w:val="0069479D"/>
    <w:rPr>
      <w:i w:val="1"/>
      <w:iCs w:val="1"/>
      <w:color w:val="0f4761" w:themeColor="accent1" w:themeShade="0000BF"/>
    </w:rPr>
  </w:style>
  <w:style w:type="character" w:styleId="Referireintens">
    <w:name w:val="Intense Reference"/>
    <w:basedOn w:val="Fontdeparagrafimplicit"/>
    <w:uiPriority w:val="32"/>
    <w:qFormat w:val="1"/>
    <w:rsid w:val="0069479D"/>
    <w:rPr>
      <w:b w:val="1"/>
      <w:bCs w:val="1"/>
      <w:smallCaps w:val="1"/>
      <w:color w:val="0f4761" w:themeColor="accent1" w:themeShade="0000BF"/>
      <w:spacing w:val="5"/>
    </w:rPr>
  </w:style>
  <w:style w:type="character" w:styleId="Hyperlink">
    <w:name w:val="Hyperlink"/>
    <w:basedOn w:val="Fontdeparagrafimplicit"/>
    <w:uiPriority w:val="99"/>
    <w:unhideWhenUsed w:val="1"/>
    <w:rsid w:val="00580ADB"/>
    <w:rPr>
      <w:color w:val="467886" w:themeColor="hyperlink"/>
      <w:u w:val="single"/>
    </w:rPr>
  </w:style>
  <w:style w:type="paragraph" w:styleId="NormalWeb">
    <w:name w:val="Normal (Web)"/>
    <w:basedOn w:val="Normal"/>
    <w:uiPriority w:val="99"/>
    <w:semiHidden w:val="1"/>
    <w:unhideWhenUsed w:val="1"/>
    <w:rsid w:val="00594E2B"/>
    <w:rPr>
      <w:rFonts w:ascii="Times New Roman" w:cs="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festivALL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it.ly/festivALL2025" TargetMode="External"/><Relationship Id="rId8" Type="http://schemas.openxmlformats.org/officeDocument/2006/relationships/hyperlink" Target="http://bit.ly/festivALL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FiraSans-regular.ttf"/><Relationship Id="rId4" Type="http://schemas.openxmlformats.org/officeDocument/2006/relationships/font" Target="fonts/FiraSans-bold.ttf"/><Relationship Id="rId5" Type="http://schemas.openxmlformats.org/officeDocument/2006/relationships/font" Target="fonts/FiraSans-italic.ttf"/><Relationship Id="rId6" Type="http://schemas.openxmlformats.org/officeDocument/2006/relationships/font" Target="fonts/FiraSans-boldItalic.tt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1v5dqEkIoJEW43s2RByTFAhsw==">CgMxLjAyDmguYW0ycGE3cW9sczQzOAByITFZT2tMamtHRGd1M0VkTDJFcFBqUHhhYV9ILS1rbC02Yg==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2025-04-28T08:28:00Z</dcterms:created>
  <dc:creator>IOAN MICLEA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0x010100D4076ACA039C0B44AA07FB1FD14C4116</vt:lpwstr>
  </property>
</Properties>
</file>